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11"/>
        <w:gridCol w:w="6"/>
        <w:gridCol w:w="401"/>
        <w:gridCol w:w="2088"/>
        <w:gridCol w:w="2592"/>
        <w:gridCol w:w="558"/>
        <w:gridCol w:w="841"/>
        <w:gridCol w:w="1996"/>
        <w:gridCol w:w="401"/>
        <w:gridCol w:w="645"/>
        <w:gridCol w:w="6"/>
        <w:gridCol w:w="6"/>
        <w:gridCol w:w="86"/>
      </w:tblGrid>
      <w:tr w:rsidR="002E729B" w:rsidRPr="002E729B" w14:paraId="01DAF685" w14:textId="77777777" w:rsidTr="006C2F40">
        <w:trPr>
          <w:trHeight w:val="425"/>
        </w:trPr>
        <w:tc>
          <w:tcPr>
            <w:tcW w:w="20" w:type="dxa"/>
          </w:tcPr>
          <w:p w14:paraId="66929D3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21A6CF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780BB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40B39C5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581C9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127" w:type="dxa"/>
            <w:gridSpan w:val="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6"/>
              <w:gridCol w:w="7421"/>
            </w:tblGrid>
            <w:tr w:rsidR="002E729B" w:rsidRPr="002E729B" w14:paraId="3DE8E1C6" w14:textId="77777777" w:rsidTr="00D67C5B">
              <w:tc>
                <w:tcPr>
                  <w:tcW w:w="1716" w:type="dxa"/>
                  <w:shd w:val="clear" w:color="auto" w:fill="auto"/>
                </w:tcPr>
                <w:p w14:paraId="1F16D61F" w14:textId="68779746" w:rsidR="004D190B" w:rsidRPr="002E729B" w:rsidRDefault="007B15E1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E3747F3" wp14:editId="472819EE">
                        <wp:extent cx="882650" cy="12401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A2114DD" w14:textId="77777777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4"/>
                      <w:lang w:val="en-US"/>
                      <w14:ligatures w14:val="none"/>
                    </w:rPr>
                  </w:pPr>
                </w:p>
                <w:p w14:paraId="722A4590" w14:textId="67EF9848" w:rsidR="004D190B" w:rsidRPr="003503A8" w:rsidRDefault="007B15E1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А</w:t>
                  </w:r>
                  <w:r w:rsidR="004D190B"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втономная некоммерческая образовательная организация</w:t>
                  </w:r>
                </w:p>
                <w:p w14:paraId="5ABB9900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высшего образования Центросоюза Российской Федерации</w:t>
                  </w:r>
                </w:p>
                <w:p w14:paraId="69E98038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A2A455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61AC1857" w14:textId="4CD59ECD" w:rsidR="004D190B" w:rsidRPr="002E729B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  </w:t>
            </w:r>
            <w:r w:rsidR="001139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УТВЕРЖДАЮ</w:t>
            </w:r>
          </w:p>
        </w:tc>
        <w:tc>
          <w:tcPr>
            <w:tcW w:w="6" w:type="dxa"/>
          </w:tcPr>
          <w:p w14:paraId="222EA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740513F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BE00838" w14:textId="77777777" w:rsidTr="009654DC">
        <w:trPr>
          <w:trHeight w:val="425"/>
        </w:trPr>
        <w:tc>
          <w:tcPr>
            <w:tcW w:w="20" w:type="dxa"/>
          </w:tcPr>
          <w:p w14:paraId="48300A6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60D0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DE115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6F0BC7C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31FD03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526BD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50" w:type="dxa"/>
            <w:gridSpan w:val="2"/>
          </w:tcPr>
          <w:p w14:paraId="0E15B9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8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95"/>
            </w:tblGrid>
            <w:tr w:rsidR="002E729B" w:rsidRPr="002E729B" w14:paraId="23502849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85E3F" w14:textId="3D525F01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Заведующий кафедрой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br/>
                    <w:t>прикладной экономики</w:t>
                  </w:r>
                </w:p>
                <w:p w14:paraId="76A9FC3E" w14:textId="77777777" w:rsidR="001768F6" w:rsidRDefault="001768F6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2CFD380" wp14:editId="69F1A73F">
                        <wp:extent cx="1173480" cy="476885"/>
                        <wp:effectExtent l="0" t="0" r="7620" b="0"/>
                        <wp:docPr id="11" name="Рисунок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1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3480" cy="476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C47F31" w14:textId="69FD3488" w:rsidR="004D190B" w:rsidRPr="002E729B" w:rsidRDefault="002E7153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Шнорр</w:t>
                  </w:r>
                  <w:proofErr w:type="spellEnd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Ж. П.</w:t>
                  </w:r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br/>
                    <w:t>27.05.2026 г.</w:t>
                  </w:r>
                </w:p>
              </w:tc>
            </w:tr>
          </w:tbl>
          <w:p w14:paraId="552635C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"/>
            </w:tblGrid>
            <w:tr w:rsidR="002E729B" w:rsidRPr="002E729B" w14:paraId="1B918AC5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B365E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39855A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6AE2D43" w14:textId="77777777" w:rsidTr="006C2F40">
        <w:trPr>
          <w:trHeight w:val="708"/>
        </w:trPr>
        <w:tc>
          <w:tcPr>
            <w:tcW w:w="20" w:type="dxa"/>
          </w:tcPr>
          <w:p w14:paraId="6CA830D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B65D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D2AF7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545C2F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6F8FDA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7CBCE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773288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8B5BB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1EE3C7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35E96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7ECFAA1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FBCA7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37CF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C0E2BA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CAA460" w14:textId="77777777" w:rsidTr="006C2F40">
        <w:trPr>
          <w:trHeight w:val="425"/>
        </w:trPr>
        <w:tc>
          <w:tcPr>
            <w:tcW w:w="20" w:type="dxa"/>
          </w:tcPr>
          <w:p w14:paraId="130B64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370D9C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02E830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tbl>
            <w:tblPr>
              <w:tblW w:w="7157" w:type="dxa"/>
              <w:tblInd w:w="85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E729B" w:rsidRPr="002E729B" w14:paraId="38E08B55" w14:textId="77777777" w:rsidTr="006C2F4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4B0D4" w14:textId="7C9EA72B" w:rsidR="004D190B" w:rsidRPr="002E7153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               </w:t>
                  </w:r>
                  <w:r w:rsidR="00A343BB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РАБОЧАЯ</w:t>
                  </w:r>
                  <w:r w:rsidR="00A343BB"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ПРОГРАММА ПРАКТИКИ</w:t>
                  </w:r>
                </w:p>
              </w:tc>
            </w:tr>
          </w:tbl>
          <w:p w14:paraId="194E1F50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513F4F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49A96459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27B8227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573CC1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9BA04F0" w14:textId="77777777" w:rsidTr="006C2F40">
        <w:trPr>
          <w:trHeight w:val="425"/>
        </w:trPr>
        <w:tc>
          <w:tcPr>
            <w:tcW w:w="20" w:type="dxa"/>
          </w:tcPr>
          <w:p w14:paraId="6F0EC3DF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47D2CC9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2BEEB6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3D71B833" w14:textId="77777777" w:rsidR="009654DC" w:rsidRPr="002E729B" w:rsidRDefault="009654DC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4EB44E93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6373344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EB6BE0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03A5C66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45AB173" w14:textId="77777777" w:rsidTr="006C2F40">
        <w:trPr>
          <w:trHeight w:val="425"/>
        </w:trPr>
        <w:tc>
          <w:tcPr>
            <w:tcW w:w="20" w:type="dxa"/>
          </w:tcPr>
          <w:p w14:paraId="0910D1FE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554ABF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C558FB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9769A9E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1" w:type="dxa"/>
          </w:tcPr>
          <w:p w14:paraId="5616A27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88" w:type="dxa"/>
          </w:tcPr>
          <w:p w14:paraId="3D62E3C7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92" w:type="dxa"/>
          </w:tcPr>
          <w:p w14:paraId="15C9268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0D6FB34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96" w:type="dxa"/>
          </w:tcPr>
          <w:p w14:paraId="326FD9A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07FD946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6328710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B743645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452DD8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A08F2E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DDE01F" w14:textId="77777777" w:rsidTr="009654DC">
        <w:trPr>
          <w:trHeight w:val="425"/>
        </w:trPr>
        <w:tc>
          <w:tcPr>
            <w:tcW w:w="20" w:type="dxa"/>
          </w:tcPr>
          <w:p w14:paraId="56567173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4D4B3F8A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2E6F0ABA" w14:textId="77777777" w:rsidTr="00D67C5B">
              <w:trPr>
                <w:trHeight w:val="121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4068C3" w14:textId="77777777" w:rsidR="00432CCD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0" w:name="_Hlk25038843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ПРАКТИКА ПО ПРОФИЛЮ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5AD16726" w14:textId="60C2A4FD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bookmarkEnd w:id="0"/>
                </w:p>
              </w:tc>
            </w:tr>
          </w:tbl>
          <w:p w14:paraId="74FB46F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45F2EEEB" w14:textId="77777777" w:rsidTr="009654DC">
        <w:trPr>
          <w:trHeight w:val="500"/>
        </w:trPr>
        <w:tc>
          <w:tcPr>
            <w:tcW w:w="20" w:type="dxa"/>
          </w:tcPr>
          <w:p w14:paraId="68EBEB3D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 w:val="restart"/>
          </w:tcPr>
          <w:p w14:paraId="3DAC652B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D022963" w14:textId="6B0FD4D9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пециальност</w:t>
            </w:r>
            <w:r w:rsidR="00BD7B86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ь:</w:t>
            </w:r>
          </w:p>
          <w:p w14:paraId="1A05073E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6FA7F00" w14:textId="37DF473B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38.05.01</w:t>
            </w:r>
            <w:r w:rsidR="003503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Экономическая безопасность</w:t>
            </w:r>
          </w:p>
          <w:p w14:paraId="12E6FA25" w14:textId="77777777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2171A6F" w14:textId="264FBB24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пециализация: Экономическая безопасность хозяйствующих субъектов</w:t>
            </w:r>
          </w:p>
          <w:p w14:paraId="48244216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1B132B4" w14:textId="7BA50D3C" w:rsidR="009E40A5" w:rsidRPr="002E729B" w:rsidRDefault="00BD7B86" w:rsidP="00BD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Программа </w:t>
            </w:r>
            <w:proofErr w:type="spellStart"/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>специалитета</w:t>
            </w:r>
            <w:proofErr w:type="spellEnd"/>
          </w:p>
        </w:tc>
      </w:tr>
      <w:tr w:rsidR="002E729B" w:rsidRPr="002E729B" w14:paraId="686B13C3" w14:textId="77777777" w:rsidTr="009654DC">
        <w:trPr>
          <w:trHeight w:val="306"/>
        </w:trPr>
        <w:tc>
          <w:tcPr>
            <w:tcW w:w="20" w:type="dxa"/>
          </w:tcPr>
          <w:p w14:paraId="13C48ACF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644C9132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3B33E11" w14:textId="77777777" w:rsidTr="009654DC">
        <w:trPr>
          <w:trHeight w:val="500"/>
        </w:trPr>
        <w:tc>
          <w:tcPr>
            <w:tcW w:w="20" w:type="dxa"/>
          </w:tcPr>
          <w:p w14:paraId="6EE20F8E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5B0B8326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444092ED" w14:textId="77777777" w:rsidTr="009654DC">
        <w:trPr>
          <w:trHeight w:val="393"/>
        </w:trPr>
        <w:tc>
          <w:tcPr>
            <w:tcW w:w="20" w:type="dxa"/>
          </w:tcPr>
          <w:p w14:paraId="6E60F64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DBE2FE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1C662C" w14:textId="77777777" w:rsidTr="009654DC">
        <w:trPr>
          <w:trHeight w:val="425"/>
        </w:trPr>
        <w:tc>
          <w:tcPr>
            <w:tcW w:w="20" w:type="dxa"/>
          </w:tcPr>
          <w:p w14:paraId="7C51580C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4F6335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157172E1" w14:textId="77777777" w:rsidTr="009654DC">
        <w:trPr>
          <w:trHeight w:val="425"/>
        </w:trPr>
        <w:tc>
          <w:tcPr>
            <w:tcW w:w="20" w:type="dxa"/>
          </w:tcPr>
          <w:p w14:paraId="3088907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21AB69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5DC8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7CB1FB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168D69E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4A23BCD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5811929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530E9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3089BD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F3894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8A6A02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B5B29A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35A911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147CDE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4A93F5" w14:textId="77777777" w:rsidTr="009654DC">
        <w:trPr>
          <w:trHeight w:val="425"/>
        </w:trPr>
        <w:tc>
          <w:tcPr>
            <w:tcW w:w="20" w:type="dxa"/>
          </w:tcPr>
          <w:p w14:paraId="3C50D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563A1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7FD65599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35F28" w14:textId="4CC8245C" w:rsidR="004D190B" w:rsidRPr="002E729B" w:rsidRDefault="003503A8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Квалификация: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кономист</w:t>
                  </w:r>
                </w:p>
              </w:tc>
            </w:tr>
          </w:tbl>
          <w:p w14:paraId="5C9EC72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A07F521" w14:textId="77777777" w:rsidTr="009654DC">
        <w:trPr>
          <w:trHeight w:val="425"/>
        </w:trPr>
        <w:tc>
          <w:tcPr>
            <w:tcW w:w="20" w:type="dxa"/>
          </w:tcPr>
          <w:p w14:paraId="121AFC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305DC2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80480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7FBD2FF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17E73D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088" w:type="dxa"/>
          </w:tcPr>
          <w:p w14:paraId="1D1D04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592" w:type="dxa"/>
          </w:tcPr>
          <w:p w14:paraId="7D51866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B9D122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996" w:type="dxa"/>
          </w:tcPr>
          <w:p w14:paraId="13CD3C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38B63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45" w:type="dxa"/>
          </w:tcPr>
          <w:p w14:paraId="5584FDB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A06636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21FF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6EF6B8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FF92171" w14:textId="77777777" w:rsidTr="009654DC">
        <w:trPr>
          <w:trHeight w:val="425"/>
        </w:trPr>
        <w:tc>
          <w:tcPr>
            <w:tcW w:w="20" w:type="dxa"/>
          </w:tcPr>
          <w:p w14:paraId="6E53A0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9347FC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0AECE2A3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16478" w14:textId="77777777" w:rsidR="004D190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Трудоемкость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з.е</w:t>
                  </w:r>
                  <w:proofErr w:type="spellEnd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E165CA5" w14:textId="0AEFCDAD" w:rsidR="00C810DA" w:rsidRPr="003503A8" w:rsidRDefault="00C810DA" w:rsidP="00657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Год начала подготовки: 202</w:t>
                  </w:r>
                  <w:r w:rsidR="00657EA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3</w:t>
                  </w:r>
                  <w:bookmarkStart w:id="1" w:name="_GoBack"/>
                  <w:bookmarkEnd w:id="1"/>
                </w:p>
              </w:tc>
            </w:tr>
          </w:tbl>
          <w:p w14:paraId="3CBF3FA3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4D190B" w:rsidRPr="002E729B" w14:paraId="20A222C3" w14:textId="77777777" w:rsidTr="009654DC">
        <w:trPr>
          <w:trHeight w:val="425"/>
        </w:trPr>
        <w:tc>
          <w:tcPr>
            <w:tcW w:w="20" w:type="dxa"/>
          </w:tcPr>
          <w:p w14:paraId="63849BA1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535670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527F68F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092A86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F80FD9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pPr w:leftFromText="180" w:rightFromText="180" w:vertAnchor="text" w:horzAnchor="margin" w:tblpY="-259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E729B" w:rsidRPr="002E729B" w14:paraId="1F3F76D0" w14:textId="77777777" w:rsidTr="00D67C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395C0" w14:textId="2209361D" w:rsidR="004D190B" w:rsidRPr="003503A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</w:t>
                  </w:r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Новосибирск</w:t>
                  </w:r>
                </w:p>
                <w:p w14:paraId="46149907" w14:textId="6A8AEDA6" w:rsidR="004D190B" w:rsidRPr="002E729B" w:rsidRDefault="004D190B" w:rsidP="001768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 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20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</w:p>
              </w:tc>
            </w:tr>
          </w:tbl>
          <w:p w14:paraId="60BDD8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B6618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6B926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7FE15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984554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04C8A65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5E12E0E3" w14:textId="77777777" w:rsidR="001768F6" w:rsidRDefault="001768F6" w:rsidP="0011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67F24CA" w14:textId="71CCDC89" w:rsidR="00110D23" w:rsidRPr="002E729B" w:rsidRDefault="001768F6" w:rsidP="00C810DA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         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Рабочая</w:t>
      </w:r>
      <w:r w:rsidR="00110D23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 п</w:t>
      </w:r>
      <w:r w:rsidR="004D190B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рограмма 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Практик</w:t>
      </w:r>
      <w:r w:rsidR="00BD7B86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и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 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по профилю профессиональной деятельн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о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сти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составлена в соответствии с требованиями федерального государственного образовательного стандарта по специальности 38.05.01 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Экономическая бе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з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опасность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утвержденного приказом Министерства науки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и высшего образов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ния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Российской Федерации от 14.04.2021 г.№ 293.</w:t>
      </w:r>
    </w:p>
    <w:tbl>
      <w:tblPr>
        <w:tblW w:w="960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19"/>
        <w:gridCol w:w="115"/>
        <w:gridCol w:w="729"/>
        <w:gridCol w:w="115"/>
        <w:gridCol w:w="20"/>
        <w:gridCol w:w="148"/>
        <w:gridCol w:w="20"/>
        <w:gridCol w:w="27"/>
        <w:gridCol w:w="115"/>
        <w:gridCol w:w="868"/>
        <w:gridCol w:w="115"/>
        <w:gridCol w:w="3097"/>
        <w:gridCol w:w="115"/>
        <w:gridCol w:w="2445"/>
        <w:gridCol w:w="47"/>
        <w:gridCol w:w="68"/>
        <w:gridCol w:w="47"/>
        <w:gridCol w:w="215"/>
        <w:gridCol w:w="47"/>
        <w:gridCol w:w="68"/>
        <w:gridCol w:w="47"/>
      </w:tblGrid>
      <w:tr w:rsidR="002E729B" w:rsidRPr="002E729B" w14:paraId="029E988E" w14:textId="77777777" w:rsidTr="001768F6">
        <w:trPr>
          <w:trHeight w:val="425"/>
        </w:trPr>
        <w:tc>
          <w:tcPr>
            <w:tcW w:w="20" w:type="dxa"/>
          </w:tcPr>
          <w:p w14:paraId="702D5E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4" w:type="dxa"/>
            <w:gridSpan w:val="2"/>
          </w:tcPr>
          <w:p w14:paraId="178004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A78A3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5A8BD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4"/>
            </w:tblGrid>
            <w:tr w:rsidR="002E729B" w:rsidRPr="002E729B" w14:paraId="371EA0C5" w14:textId="77777777" w:rsidTr="006866E1">
              <w:trPr>
                <w:trHeight w:val="398"/>
              </w:trPr>
              <w:tc>
                <w:tcPr>
                  <w:tcW w:w="1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6E42D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D1C37F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E9BB93F" w14:textId="3C1D3DA0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АВТОР</w:t>
                  </w:r>
                  <w:r w:rsidR="00390A70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2D0A7B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976" w:type="dxa"/>
            <w:gridSpan w:val="15"/>
          </w:tcPr>
          <w:p w14:paraId="062591B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5333A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4F16D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CFA0D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FF5A5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BFD400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2E729B" w:rsidRPr="002E729B" w14:paraId="419DAAC9" w14:textId="77777777" w:rsidTr="00D67C5B">
              <w:trPr>
                <w:trHeight w:val="345"/>
              </w:trPr>
              <w:tc>
                <w:tcPr>
                  <w:tcW w:w="68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DD9BC" w14:textId="4554EE42" w:rsidR="00FA05B2" w:rsidRDefault="001768F6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Шамрай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И. Н</w:t>
                  </w:r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proofErr w:type="gram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канд. </w:t>
                  </w:r>
                  <w:proofErr w:type="spellStart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</w:p>
                <w:p w14:paraId="54A6F031" w14:textId="66453636" w:rsidR="00FA05B2" w:rsidRPr="002E729B" w:rsidRDefault="00FA05B2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  <w:p w14:paraId="3AB21C5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50BD2AA" w14:textId="77777777" w:rsidR="004D190B" w:rsidRPr="002E729B" w:rsidRDefault="004D190B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58ADB17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1A7F0BC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6F2FB4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871FAB" w14:textId="77777777" w:rsidTr="001768F6">
        <w:trPr>
          <w:trHeight w:val="44"/>
        </w:trPr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</w:tcPr>
          <w:p w14:paraId="194F372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F04D7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47C74B6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3A56E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3C87B0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3C8A88E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9B3939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931B0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2572F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5D111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A1A34EE" w14:textId="77777777" w:rsidTr="001768F6">
        <w:trPr>
          <w:trHeight w:val="211"/>
        </w:trPr>
        <w:tc>
          <w:tcPr>
            <w:tcW w:w="20" w:type="dxa"/>
          </w:tcPr>
          <w:p w14:paraId="0A59DE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4BB8D6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A2D965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1EE731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13C1CB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CB3D2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698F57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B161A5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FD59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76D60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612D11" w14:textId="77777777" w:rsidTr="001768F6">
        <w:trPr>
          <w:gridAfter w:val="2"/>
          <w:wAfter w:w="115" w:type="dxa"/>
          <w:trHeight w:val="425"/>
        </w:trPr>
        <w:tc>
          <w:tcPr>
            <w:tcW w:w="198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3"/>
            </w:tblGrid>
            <w:tr w:rsidR="002E729B" w:rsidRPr="002E729B" w14:paraId="23D9918A" w14:textId="77777777" w:rsidTr="00D67C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D72C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РЕЦЕНЗЕНТ</w:t>
                  </w:r>
                </w:p>
              </w:tc>
            </w:tr>
          </w:tbl>
          <w:p w14:paraId="6CB1330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gridSpan w:val="3"/>
          </w:tcPr>
          <w:p w14:paraId="64FF49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0B338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010" w:type="dxa"/>
            <w:gridSpan w:val="3"/>
          </w:tcPr>
          <w:p w14:paraId="6680A73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9ADD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002C0FF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56D008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1BACC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50E4A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0890DD2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5E93CB05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AC0D0" w14:textId="6F4B678B" w:rsidR="004D190B" w:rsidRPr="002E729B" w:rsidRDefault="001768F6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Колечкина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И.П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канд. </w:t>
                  </w:r>
                  <w:proofErr w:type="spell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</w:tc>
            </w:tr>
          </w:tbl>
          <w:p w14:paraId="66E06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A119B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48F250A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4E749126" w14:textId="77777777" w:rsidR="006866E1" w:rsidRDefault="006866E1"/>
          <w:p w14:paraId="0922631A" w14:textId="77777777" w:rsidR="006866E1" w:rsidRDefault="006866E1"/>
          <w:p w14:paraId="50547FA2" w14:textId="77777777" w:rsidR="006866E1" w:rsidRDefault="006866E1"/>
          <w:p w14:paraId="31059D63" w14:textId="77777777" w:rsidR="006866E1" w:rsidRDefault="006866E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7A18F357" w14:textId="77777777" w:rsidTr="006866E1">
              <w:trPr>
                <w:trHeight w:val="345"/>
              </w:trPr>
              <w:tc>
                <w:tcPr>
                  <w:tcW w:w="958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4017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A3C4A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11D1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1CBFB3C" w14:textId="77777777" w:rsidTr="001768F6">
        <w:trPr>
          <w:trHeight w:val="103"/>
        </w:trPr>
        <w:tc>
          <w:tcPr>
            <w:tcW w:w="20" w:type="dxa"/>
          </w:tcPr>
          <w:p w14:paraId="128CC7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DD31A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66AE23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182D04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27C527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6745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7DD983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B2475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0B316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167AFB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CA88FB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7308BFD4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71EFC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1B416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EF357D8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20DA9CE8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D8106" w14:textId="5B355FE4" w:rsidR="006866E1" w:rsidRPr="006866E1" w:rsidRDefault="004D190B" w:rsidP="006866E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на заседании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протокол </w:t>
                  </w:r>
                  <w:proofErr w:type="gramStart"/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от</w:t>
                  </w:r>
                  <w:proofErr w:type="gramEnd"/>
                </w:p>
                <w:p w14:paraId="48F602EA" w14:textId="66A11F4A" w:rsidR="004D190B" w:rsidRPr="002E729B" w:rsidRDefault="006866E1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от 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7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мая 202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6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г № 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9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7DC238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00EEBBA9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0C31E59E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DC66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142A3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494F10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26FD8" w14:textId="77777777" w:rsidTr="001768F6">
        <w:trPr>
          <w:trHeight w:val="103"/>
        </w:trPr>
        <w:tc>
          <w:tcPr>
            <w:tcW w:w="20" w:type="dxa"/>
          </w:tcPr>
          <w:p w14:paraId="61A205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FB542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07D4E6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0DA6E7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6FE316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BA611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92C52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63F98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A69155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C63E41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BCAB054" w14:textId="77777777" w:rsidTr="001768F6">
        <w:trPr>
          <w:gridAfter w:val="2"/>
          <w:wAfter w:w="115" w:type="dxa"/>
          <w:trHeight w:val="425"/>
        </w:trPr>
        <w:tc>
          <w:tcPr>
            <w:tcW w:w="1139" w:type="dxa"/>
            <w:gridSpan w:val="2"/>
          </w:tcPr>
          <w:p w14:paraId="5CF986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4" w:type="dxa"/>
            <w:gridSpan w:val="7"/>
          </w:tcPr>
          <w:p w14:paraId="6BAA2FA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F2C7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EEB9F3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4048DB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61A80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1CF832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0E7E86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E853E" w14:textId="77777777" w:rsidTr="001768F6">
        <w:trPr>
          <w:trHeight w:val="110"/>
        </w:trPr>
        <w:tc>
          <w:tcPr>
            <w:tcW w:w="20" w:type="dxa"/>
          </w:tcPr>
          <w:p w14:paraId="19DB3D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AE210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D951D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7C9E18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80F98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6950C4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A89F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A46DB2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B518A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248D5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E86424C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2C8A73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686054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2B56BA1" w14:textId="77777777" w:rsidTr="001768F6">
        <w:trPr>
          <w:trHeight w:val="280"/>
        </w:trPr>
        <w:tc>
          <w:tcPr>
            <w:tcW w:w="20" w:type="dxa"/>
          </w:tcPr>
          <w:p w14:paraId="2FAA49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2E408A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712CE7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2C95E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624345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9C2DAF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35738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418DF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3D95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A8B07C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A31F8A0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4EEC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6EC818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2A260C" w14:textId="77777777" w:rsidTr="001768F6">
        <w:trPr>
          <w:trHeight w:val="279"/>
        </w:trPr>
        <w:tc>
          <w:tcPr>
            <w:tcW w:w="20" w:type="dxa"/>
          </w:tcPr>
          <w:p w14:paraId="2A1BF12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CFE8B7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C39B7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D386D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28CA60D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6F0D5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10308E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1C55D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7BA142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8324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434847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A028C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ED9B0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10A2314" w14:textId="77777777" w:rsidTr="001768F6">
        <w:tc>
          <w:tcPr>
            <w:tcW w:w="20" w:type="dxa"/>
          </w:tcPr>
          <w:p w14:paraId="00387AB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1C7F3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EDA2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536591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9CD6B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E729B" w:rsidRPr="002E729B" w14:paraId="53A16A10" w14:textId="77777777" w:rsidTr="00D67C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0B17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26ED9A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19FCB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A6041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29B07C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2A4A2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6CF081B7" w14:textId="77777777" w:rsidR="004D190B" w:rsidRPr="002E729B" w:rsidRDefault="004D190B" w:rsidP="004D190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E729B">
        <w:br w:type="page"/>
      </w:r>
    </w:p>
    <w:tbl>
      <w:tblPr>
        <w:tblW w:w="18141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"/>
        <w:gridCol w:w="130"/>
        <w:gridCol w:w="142"/>
        <w:gridCol w:w="399"/>
        <w:gridCol w:w="9094"/>
        <w:gridCol w:w="1751"/>
        <w:gridCol w:w="31"/>
        <w:gridCol w:w="208"/>
        <w:gridCol w:w="6185"/>
        <w:gridCol w:w="23"/>
        <w:gridCol w:w="25"/>
      </w:tblGrid>
      <w:tr w:rsidR="002E729B" w:rsidRPr="002E729B" w14:paraId="6925A471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787FBCEF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D7103" w14:textId="1C7531C5" w:rsidR="00C94975" w:rsidRPr="00C94975" w:rsidRDefault="004D190B" w:rsidP="00C94975">
                  <w:pPr>
                    <w:pStyle w:val="ad"/>
                    <w:numPr>
                      <w:ilvl w:val="0"/>
                      <w:numId w:val="18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ВИД ПРАКТИКИ, СПОСОБ И </w:t>
                  </w:r>
                </w:p>
                <w:p w14:paraId="4F6F3637" w14:textId="1688CA81" w:rsidR="004D190B" w:rsidRPr="00C94975" w:rsidRDefault="004D190B" w:rsidP="00C94975">
                  <w:pPr>
                    <w:pStyle w:val="ad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ФОРМА (ФОРМЫ) ЕЕ ПРОВЕДЕНИЯ</w:t>
                  </w:r>
                </w:p>
              </w:tc>
            </w:tr>
          </w:tbl>
          <w:p w14:paraId="57801EAD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BD544F" w14:textId="77777777" w:rsidTr="00E579A4">
        <w:trPr>
          <w:trHeight w:val="79"/>
        </w:trPr>
        <w:tc>
          <w:tcPr>
            <w:tcW w:w="11669" w:type="dxa"/>
            <w:gridSpan w:val="6"/>
          </w:tcPr>
          <w:p w14:paraId="64227BD5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19F59317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D18A4BB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5748F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1CB21B0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4FDBC43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B6083" w14:textId="77777777" w:rsidR="00360108" w:rsidRDefault="000B3C1A" w:rsidP="00C318D8">
                  <w:pPr>
                    <w:spacing w:after="0" w:line="240" w:lineRule="auto"/>
                    <w:ind w:firstLine="567"/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Вид практики </w:t>
                  </w:r>
                  <w:r w:rsidR="00390A70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r w:rsidR="004D190B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производственная 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практика.</w:t>
                  </w:r>
                  <w:r w:rsidR="00360108">
                    <w:t xml:space="preserve"> </w:t>
                  </w:r>
                </w:p>
                <w:p w14:paraId="7D2FF91B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36010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Тип практики – практика по профилю профессиональной деятельности.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077342B7" w14:textId="2EC2AB3C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Способы проведения практики – стационарная, выездная. </w:t>
                  </w:r>
                </w:p>
                <w:p w14:paraId="1CCE3B39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Форма проведения производственной практики: концентрированная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</w:t>
                  </w:r>
                </w:p>
                <w:p w14:paraId="21583451" w14:textId="1E4F0E8A" w:rsidR="00360108" w:rsidRP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Реализуется частично в форме практической подготовки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</w:tc>
            </w:tr>
          </w:tbl>
          <w:p w14:paraId="3D02718E" w14:textId="77777777" w:rsidR="004D190B" w:rsidRPr="008F33D5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D3A7A00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  <w:shd w:val="clear" w:color="auto" w:fill="auto"/>
          </w:tcPr>
          <w:tbl>
            <w:tblPr>
              <w:tblpPr w:leftFromText="180" w:rightFromText="180" w:vertAnchor="text" w:horzAnchor="page" w:tblpX="14" w:tblpY="120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357"/>
            </w:tblGrid>
            <w:tr w:rsidR="002E729B" w:rsidRPr="002E729B" w14:paraId="2B3FF461" w14:textId="77777777" w:rsidTr="00A26BFB">
              <w:trPr>
                <w:trHeight w:val="386"/>
              </w:trPr>
              <w:tc>
                <w:tcPr>
                  <w:tcW w:w="9357" w:type="dxa"/>
                </w:tcPr>
                <w:p w14:paraId="3E35404F" w14:textId="1552632B" w:rsidR="004D190B" w:rsidRPr="002E729B" w:rsidRDefault="004D190B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2. ЦЕЛИ И ЗАДАЧИ ПРАКТИКИ</w:t>
                  </w:r>
                </w:p>
                <w:p w14:paraId="14B3210C" w14:textId="77777777" w:rsidR="009E40A5" w:rsidRPr="002E729B" w:rsidRDefault="009E40A5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1BF0EF44" w14:textId="23930949" w:rsidR="004D190B" w:rsidRPr="002E729B" w:rsidRDefault="004D190B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Цель практики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приобретение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профессиональных умений, практического опыта, а также закрепление, систематизация и ра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ширение теоретических знаний.</w:t>
                  </w:r>
                </w:p>
                <w:p w14:paraId="0517D202" w14:textId="086ED837" w:rsidR="004D190B" w:rsidRPr="002E729B" w:rsidRDefault="001139A6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Прохождение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практики способствует подготовке выпускника к реш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задач профессиональной деятельности следующих типов:</w:t>
                  </w:r>
                </w:p>
                <w:p w14:paraId="7DE04315" w14:textId="55D6E45E" w:rsidR="004D190B" w:rsidRPr="00390A70" w:rsidRDefault="00390A70" w:rsidP="004D190B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асчетно-экономическ</w:t>
                  </w:r>
                  <w:r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18F02AFF" w14:textId="4AFB77E2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формирование системы качественных и количественных критериев экономической безопасности, индикаторов порогового или критического состояния экономических систем и объектов;</w:t>
                  </w:r>
                </w:p>
                <w:p w14:paraId="50AE27FE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исходных данных для проведения расчетов экономич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ских и социально-экономических показателей, характеризующих деятел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ность хозяйствующих субъектов;</w:t>
                  </w:r>
                </w:p>
                <w:p w14:paraId="44410D52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проведение расчетов экономических и социально-экономических 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казателей на основе типовых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методик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ально-экономических показателей, характеризующих деятельность хозя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й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ствующих субъектов;</w:t>
                  </w:r>
                </w:p>
                <w:p w14:paraId="0EA8D8A9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разработка экономических разделов планов организаций;</w:t>
                  </w:r>
                </w:p>
                <w:p w14:paraId="7E8C8503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заданий и разработка проектных решений, методических и нормативных документов</w:t>
                  </w:r>
                </w:p>
                <w:p w14:paraId="4EC3A1C3" w14:textId="6E2ED0A3" w:rsidR="00C428D8" w:rsidRPr="002E729B" w:rsidRDefault="00390A70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–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оценка возможных экономических потерь в случае нарушения эк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номической и </w:t>
                  </w:r>
                  <w:proofErr w:type="gramStart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финансовой</w:t>
                  </w:r>
                  <w:proofErr w:type="gramEnd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безопасности и определение необходимых ко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пенсационных резервов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;</w:t>
                  </w:r>
                </w:p>
                <w:p w14:paraId="6530533C" w14:textId="1DBEAFDA" w:rsidR="004D190B" w:rsidRPr="00390A70" w:rsidRDefault="00C428D8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рганизационно-управленческ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31DE0224" w14:textId="18F19AF5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организационно-управленческих решений по обеспеч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нию экономической безопасности бизнеса;</w:t>
                  </w:r>
                </w:p>
                <w:p w14:paraId="2D04F758" w14:textId="1506ED6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консультирование по вопросам выявления потенциальных и реал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ных угроз экономической безопасности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291C3C3" w14:textId="45CD9F4B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и осуществление мероприятий по предотвращению или смягчению чрезвычайных социально-экономических ситуаций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</w:p>
                <w:p w14:paraId="713868CD" w14:textId="44F82530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стратегии развития и дальнейшего функционирования 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ганизации по результатам анализа и планирования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5F64C87D" w14:textId="6BA80C53" w:rsidR="004D190B" w:rsidRPr="00390A70" w:rsidRDefault="00390A70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онтрольн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5D4D5459" w14:textId="7EB7875D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lastRenderedPageBreak/>
                    <w:t>– оценка финансово-хозяйственной деятельности организации с целью определения сложившейся финансовой ситуации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7AA9D3DD" w14:textId="61D0EE5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оценка факторов риска, способных создавать социально-экономические ситуации критического характера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86C3BD4" w14:textId="49153BE6" w:rsidR="00B97F82" w:rsidRPr="002E729B" w:rsidRDefault="00C428D8" w:rsidP="0036010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–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контроль за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ходом проведения экономических расчетов и выполн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нием планов</w:t>
                  </w:r>
                  <w:r w:rsidR="00C842F7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4F8F0833" w14:textId="77777777" w:rsidR="004D190B" w:rsidRPr="002E729B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</w:p>
        </w:tc>
      </w:tr>
      <w:tr w:rsidR="002E729B" w:rsidRPr="002E729B" w14:paraId="0D429D8F" w14:textId="77777777" w:rsidTr="001D030E">
        <w:trPr>
          <w:gridBefore w:val="3"/>
          <w:wBefore w:w="425" w:type="dxa"/>
          <w:trHeight w:val="165"/>
        </w:trPr>
        <w:tc>
          <w:tcPr>
            <w:tcW w:w="11244" w:type="dxa"/>
            <w:gridSpan w:val="3"/>
          </w:tcPr>
          <w:p w14:paraId="2F8E1E1E" w14:textId="77777777" w:rsidR="004D190B" w:rsidRPr="002E729B" w:rsidRDefault="004D190B" w:rsidP="00E46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7"/>
            </w:tblGrid>
            <w:tr w:rsidR="002E729B" w:rsidRPr="002E729B" w14:paraId="712E5103" w14:textId="77777777" w:rsidTr="005B3D98">
              <w:trPr>
                <w:trHeight w:val="11158"/>
              </w:trPr>
              <w:tc>
                <w:tcPr>
                  <w:tcW w:w="9537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63ECB" w14:textId="1DC9A8FB" w:rsidR="00E66D7F" w:rsidRDefault="004D190B" w:rsidP="00B97F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3. ПЛАНИРУЕМЫЕ РЕЗУЛЬТАТЫ ОБУЧЕНИЯ</w:t>
                  </w:r>
                </w:p>
                <w:p w14:paraId="5B32CC40" w14:textId="46D39CE8" w:rsidR="00AF17B7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ПРИ ПРОХОЖДЕНИИ ПРАКТИКИ, СООТНЕСЕННЫЕ </w:t>
                  </w:r>
                </w:p>
                <w:p w14:paraId="567ABF46" w14:textId="77777777" w:rsidR="00E66D7F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С ПЛАНИРУЕМЫМИ </w:t>
                  </w:r>
                  <w:r w:rsidR="00AF17B7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РЕЗУЛЬТАТАМИ</w:t>
                  </w:r>
                  <w:r w:rsidR="00E66D7F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ОСВОЕНИЯ </w:t>
                  </w:r>
                </w:p>
                <w:p w14:paraId="7A263B83" w14:textId="7D483734" w:rsidR="004D190B" w:rsidRPr="002E729B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ОБРАЗОВАТЕЛЬНОЙ ПРОГРАММЫ</w:t>
                  </w:r>
                </w:p>
                <w:p w14:paraId="7C2DCF2B" w14:textId="77777777" w:rsidR="004D190B" w:rsidRPr="002E729B" w:rsidRDefault="004D190B" w:rsidP="00360108">
                  <w:pPr>
                    <w:tabs>
                      <w:tab w:val="left" w:pos="1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14:ligatures w14:val="none"/>
                    </w:rPr>
                  </w:pPr>
                </w:p>
                <w:tbl>
                  <w:tblPr>
                    <w:tblStyle w:val="aa"/>
                    <w:tblW w:w="933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62"/>
                    <w:gridCol w:w="2410"/>
                    <w:gridCol w:w="5365"/>
                  </w:tblGrid>
                  <w:tr w:rsidR="002E729B" w:rsidRPr="002E729B" w14:paraId="3973A9A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</w:tcPr>
                      <w:p w14:paraId="0471A8F3" w14:textId="606E553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bookmarkStart w:id="2" w:name="_Hlk119484673"/>
                        <w:r w:rsidRPr="002E729B">
                          <w:rPr>
                            <w:rFonts w:ascii="Times New Roman" w:hAnsi="Times New Roman"/>
                          </w:rPr>
                          <w:t xml:space="preserve">Код и наименование компетенций 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4AB32B9" w14:textId="36C58992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Код и наименование</w:t>
                        </w:r>
                      </w:p>
                      <w:p w14:paraId="2CA5AC69" w14:textId="08FB3C65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индикатора</w:t>
                        </w:r>
                      </w:p>
                      <w:p w14:paraId="64B182FE" w14:textId="2948944F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достижения</w:t>
                        </w:r>
                      </w:p>
                      <w:p w14:paraId="176B1D5D" w14:textId="6AD41188" w:rsidR="004D190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компетенций (ИДК)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03523D46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Результаты обучения,</w:t>
                        </w:r>
                      </w:p>
                      <w:p w14:paraId="05055AA9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2E729B" w:rsidRPr="002E729B" w14:paraId="44ED996E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2540A5EF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</w:t>
                        </w:r>
                      </w:p>
                      <w:p w14:paraId="3C2A7B72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осуществлять анализ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зяйственной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работки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тегических и оперативных планов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4CE920A" w14:textId="7777777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ПК-1.1</w:t>
                        </w:r>
                      </w:p>
                      <w:p w14:paraId="078E5EBC" w14:textId="5D4D7606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Осуществляет сбор, обработку и систем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тизацию информации для осуществления анализа показателей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BD509D1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анализа показателей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хозяйственной деятельности организации</w:t>
                        </w:r>
                      </w:p>
                      <w:p w14:paraId="36E6879E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анализа пок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зателей финансово- хозяйственной деятельности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169000E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A23F36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003E1D47" w14:textId="52C74AA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ПК-1.2</w:t>
                        </w:r>
                        <w:proofErr w:type="gramStart"/>
                        <w:r w:rsidR="006A55BE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внутреннюю и внешнюю среду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низации, выявляет ее ключевые элементы и оценивает их влияние на организацию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456AD1" w14:textId="74B15999" w:rsidR="006A55BE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внутренней и внешней среды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низации,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выявляет ее ключевые элементы и оценивает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их влияние на организацию</w:t>
                        </w:r>
                      </w:p>
                      <w:p w14:paraId="69F5D241" w14:textId="352C0465" w:rsidR="004D190B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анализ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разработки стратегических и оперативных планов</w:t>
                        </w:r>
                      </w:p>
                    </w:tc>
                  </w:tr>
                  <w:tr w:rsidR="002E729B" w:rsidRPr="002E729B" w14:paraId="111E8850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D8048E2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D78D634" w14:textId="33B978CB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ПК-1.3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Применяет методы и проводит экономический анализ показателей финанс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во- хозяйственной де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DB6CA42" w14:textId="41762438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методы анализа, способы получения и сб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 необходимой финансовой, бухгалтерской и иной информации для расчета показателей финансово-хозяйственной деятельности для банковского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хового секторов;</w:t>
                        </w:r>
                        <w:proofErr w:type="gramEnd"/>
                      </w:p>
                      <w:p w14:paraId="487A2642" w14:textId="51A1F9F3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этапы и последовательность проведения анализа финансово-хозяйственной деятельности организации;</w:t>
                        </w:r>
                      </w:p>
                      <w:p w14:paraId="111A9B7B" w14:textId="6445E18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информационные технологии для осуществления анализа финансово-хозяйственной деятельности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низации.</w:t>
                        </w:r>
                      </w:p>
                      <w:p w14:paraId="4A51141F" w14:textId="493007B0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использовать полученную информацию для принятия управленческих решений с целью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вышения эффективности деятельности банков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ховых компаний;</w:t>
                        </w:r>
                      </w:p>
                      <w:p w14:paraId="237DB910" w14:textId="066B8EB7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обосновывать выбор методик расчета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показателей;</w:t>
                        </w:r>
                      </w:p>
                      <w:p w14:paraId="29315F73" w14:textId="674EADA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анализ финансово-хозяйственной деятельности;</w:t>
                        </w:r>
                      </w:p>
                      <w:p w14:paraId="0FBE430A" w14:textId="50684F06" w:rsidR="004D190B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применять информационные технологии для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ществления анализа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организации.</w:t>
                        </w:r>
                      </w:p>
                    </w:tc>
                  </w:tr>
                  <w:tr w:rsidR="002E729B" w:rsidRPr="002E729B" w14:paraId="364022B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F44D02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ПК-2</w:t>
                        </w:r>
                      </w:p>
                      <w:p w14:paraId="5B6028F2" w14:textId="64EBBE66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проводить анализ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можных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номических рисков и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им 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новных угроз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30FBB7C" w14:textId="0B74FC91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ПК-2.1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Анализирует и интерпретирует ф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нансовую, бухгалте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скую и иную инфо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мацию, содержащуюся в учетно-отчетной 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кументации, использ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полученные свед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 для принятия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шений по предупр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ждению, локализации и нейтрализации угроз экономической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3785370" w14:textId="75698958" w:rsidR="004D190B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1A63B6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финансовую,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бухгалтерскую, иную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мацию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>,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содержащуюся в учетно-отчетной документ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ции организации; сведения, которые можно использ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для принятия решений по предупреждению, 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методы и сп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собы предупреждения, локализации и нейтрализации угроз экономической безопасности хозяйствующего субъекта;</w:t>
                        </w:r>
                      </w:p>
                      <w:p w14:paraId="5D984947" w14:textId="1E955655" w:rsidR="00D23D75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использовать внешние и внутренние свед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для принятия решений по предупреждению, лок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применять на практике методы и способы предупреждения, локал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нейтрализации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хозяйствующего субъекта;</w:t>
                        </w:r>
                      </w:p>
                    </w:tc>
                  </w:tr>
                  <w:tr w:rsidR="002E729B" w:rsidRPr="002E729B" w14:paraId="15CDB4E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55801B2C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E9F4146" w14:textId="71CB77B2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ПК-2.2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Проводит комплексный анализ угроз экономической безопасности при пл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нировании и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ществлении инновац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онных проектов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88C2A3E" w14:textId="2A8C5726" w:rsidR="00367158" w:rsidRPr="002E729B" w:rsidRDefault="00367158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комплексный анализ угроз экономической безопасности при планировании и осуществлении 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новационных проектов</w:t>
                        </w:r>
                      </w:p>
                      <w:p w14:paraId="2E97EF8D" w14:textId="402818D5" w:rsidR="004D190B" w:rsidRPr="002E729B" w:rsidRDefault="00367158" w:rsidP="000F6AAB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комплексный анализ угроз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при планировании и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ществлении инновационных проектов</w:t>
                        </w:r>
                      </w:p>
                    </w:tc>
                  </w:tr>
                  <w:tr w:rsidR="002E729B" w:rsidRPr="002E729B" w14:paraId="52274DC7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0FA138F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22C2D" w14:textId="0D94233B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ПК-2.3</w:t>
                        </w:r>
                        <w:proofErr w:type="gramStart"/>
                        <w:r w:rsidR="0042775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опоставл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угрозы, возможн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 и эффект, которые неопределенность 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зывает на цели и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зультаты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FB18DD2" w14:textId="371E78DB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типы и виды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организации, их классификацию; возможные эффекты от применения методов управления угроз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 и воздействия на неопределенность.</w:t>
                        </w:r>
                      </w:p>
                      <w:p w14:paraId="4F357DC8" w14:textId="50019370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классифицировать в реальных условиях типы и виды угроз экономической безопасности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низации; определять возможные эффекты от прим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методов управления угрозами и воздействия на неопределенность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.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опоставлять их и корректировать в зависимости от целей и конкретных результатов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ятельности о</w:t>
                        </w:r>
                        <w:r w:rsidR="000C3C83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63F9406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48DFA94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76CF3E9" w14:textId="6F2E4409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ПК-2.4</w:t>
                        </w:r>
                        <w:proofErr w:type="gramStart"/>
                        <w:r w:rsidR="00A37511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состояние и пе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спективы развития внешнеэкономических связей и их влияние на экономическую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опасность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AC27EC6" w14:textId="3418D134" w:rsidR="006A55BE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состояния и перспективы развития внешнеэкономических связей и их влияние на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мическую безопасность</w:t>
                        </w:r>
                      </w:p>
                      <w:p w14:paraId="39D60E8E" w14:textId="0ED419BB" w:rsidR="004D190B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анализ возможных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ских рисков и давать им оценку,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основных угроз экономической безопасности</w:t>
                        </w:r>
                      </w:p>
                    </w:tc>
                  </w:tr>
                  <w:tr w:rsidR="002E729B" w:rsidRPr="002E729B" w14:paraId="7B9F3DE8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0A226790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</w:t>
                        </w:r>
                      </w:p>
                      <w:p w14:paraId="6C2912BF" w14:textId="64F0EF8A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устанавл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вые индик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торы рисков и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ков, а также интегральн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уровня риска в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ках стратег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ческого управления рисками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7EC12D55" w14:textId="03C1BCDD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ПК-3.1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уточняет ур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вень и лимит ключ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вых индикаторов ри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ков и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тических рисков, а также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DC9685" w14:textId="77777777" w:rsidR="004D190B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методику определения уровня и лимита ключевых индикаторов рисков и их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критических рисков, а также предельно допустимого риска</w:t>
                        </w:r>
                      </w:p>
                      <w:p w14:paraId="53F51123" w14:textId="3B3324D5" w:rsidR="00BD5BFF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A37511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применять на практике методику опред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ления уровня и лимита ключевых индикаторов рисков и их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критических рисков, а также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</w:tr>
                  <w:tr w:rsidR="002E729B" w:rsidRPr="002E729B" w14:paraId="470269F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716F773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FCE85" w14:textId="45B8FDE4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 xml:space="preserve">роводит интегральную оценку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lastRenderedPageBreak/>
                          <w:t>уровня рисков в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 в рамках стратегического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FE986D" w14:textId="403ED688" w:rsidR="004D190B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lastRenderedPageBreak/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совокупность и отдельные факторы вне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ней и внутренней среды организации, влияющие на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принятие возможных решений с целью повышения эффективности деятельности организации</w:t>
                        </w:r>
                      </w:p>
                      <w:p w14:paraId="5A4292B1" w14:textId="716B6642" w:rsidR="00794068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анализ внутренних и внешних факторов, влияющие на принятие возможных реш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ний с целью повышения эффективности деятельности организации</w:t>
                        </w: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2E729B" w:rsidRPr="002E729B" w14:paraId="18362286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A8F902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ПК-4</w:t>
                        </w:r>
                      </w:p>
                      <w:p w14:paraId="6765A35B" w14:textId="77777777" w:rsidR="004D190B" w:rsidRPr="002E729B" w:rsidRDefault="004D190B" w:rsidP="00141186">
                        <w:pPr>
                          <w:ind w:firstLine="284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вание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фина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для разработки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и опер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тивных пл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 развития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138CDE6" w14:textId="0008ECA7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ПК-4.1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сущест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ляет сбор, обработку и систематизацию 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формации для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ществления планир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вания и прогнозиров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7F987E4" w14:textId="77777777" w:rsidR="00A20D30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планирования и прогноз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рования</w:t>
                        </w:r>
                      </w:p>
                      <w:p w14:paraId="3B3FC35A" w14:textId="7B03CCF4" w:rsidR="004D190B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планирования и прогнозирования</w:t>
                        </w:r>
                      </w:p>
                    </w:tc>
                  </w:tr>
                  <w:tr w:rsidR="002E729B" w:rsidRPr="002E729B" w14:paraId="302BAF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FD72573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BC4A484" w14:textId="7A35E115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обосновывает систему финансово-экономических пок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зателей деятельности организации при 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ставлении стратегич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ских и оперативных планов развития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865E368" w14:textId="019EA1F7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систему финансово-экономических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деятельности организации при составлении стратегических и оперативных планов развития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  <w:p w14:paraId="31E8199F" w14:textId="7C42C50C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разрабатывать и обосновывать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финансово-экономических показателей деятельности организации при составлении стратегических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ративных планов развития организации</w:t>
                        </w:r>
                      </w:p>
                    </w:tc>
                  </w:tr>
                  <w:tr w:rsidR="002E729B" w:rsidRPr="002E729B" w14:paraId="1C95CE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16E72160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D9E911D" w14:textId="6C02BDBF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ПК-4.3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рименяет финансово-экономические модели экономического обо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нования исследуемых процессов, явлений и объектов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731FEFF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финансово-экономические модели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мического обоснования исследуемых процессов, 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лений и объектов</w:t>
                        </w:r>
                      </w:p>
                      <w:p w14:paraId="3E995D1C" w14:textId="44885AA2" w:rsidR="004D190B" w:rsidRPr="002E729B" w:rsidRDefault="004D190B" w:rsidP="00613661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: применять финансово-экономические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дели экономического обоснования исследуемых 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цессов, явлений и объектов</w:t>
                        </w:r>
                      </w:p>
                    </w:tc>
                  </w:tr>
                  <w:tr w:rsidR="002E729B" w:rsidRPr="002E729B" w14:paraId="40CD2DD5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3A0E51C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2648B66" w14:textId="67820D6C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ПК-4.4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оставляет экономические разд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лы планов организ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ции с учетом стратег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ческого управления и информационных те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х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нологий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9BF171" w14:textId="0742212B" w:rsidR="00915996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экономические разделы планов организ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ционных технологий</w:t>
                        </w:r>
                      </w:p>
                      <w:p w14:paraId="764499CC" w14:textId="6D72A340" w:rsidR="004D190B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составлять экономические разделы планов организации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информационных технологий</w:t>
                        </w:r>
                      </w:p>
                    </w:tc>
                  </w:tr>
                  <w:tr w:rsidR="002E729B" w:rsidRPr="002E729B" w14:paraId="6BE46884" w14:textId="77777777" w:rsidTr="00047E33">
                    <w:trPr>
                      <w:trHeight w:val="671"/>
                    </w:trPr>
                    <w:tc>
                      <w:tcPr>
                        <w:tcW w:w="1562" w:type="dxa"/>
                        <w:vMerge w:val="restart"/>
                      </w:tcPr>
                      <w:p w14:paraId="1E051877" w14:textId="77777777" w:rsidR="00613661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</w:t>
                        </w:r>
                      </w:p>
                      <w:p w14:paraId="1A640EA3" w14:textId="3BED69EA" w:rsidR="004D190B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разрабат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мер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приятия по повышению эффективн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пре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лагать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можные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низационно-управленч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ские решения по результ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там пров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денного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номического анализа и планирования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B9236EB" w14:textId="0349CAFE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ПК-6.1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сследует и обобщает причины и последствия выявле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ных отклонений, нарушений и нед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статков, готовит пре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ложения, направле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ные на их устранение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7B8251" w14:textId="4789FAF7" w:rsidR="008338AF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способы разработки предложений и рек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мендаций по устранению выявленных нарушений и недостатков</w:t>
                        </w:r>
                      </w:p>
                      <w:p w14:paraId="03519597" w14:textId="645B8E8A" w:rsidR="004D190B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исследовать и обобщать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причины 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следствия выявленных отклонений, нарушений и 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достатков, готовить предложения, направленные на их устранение</w:t>
                        </w:r>
                      </w:p>
                    </w:tc>
                  </w:tr>
                  <w:tr w:rsidR="002E729B" w:rsidRPr="002E729B" w14:paraId="3F2E6C6E" w14:textId="77777777" w:rsidTr="005B3D98">
                    <w:trPr>
                      <w:trHeight w:val="1054"/>
                    </w:trPr>
                    <w:tc>
                      <w:tcPr>
                        <w:tcW w:w="1562" w:type="dxa"/>
                        <w:vMerge/>
                      </w:tcPr>
                      <w:p w14:paraId="348A85AB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36C950" w14:textId="40FD352F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ПК-6.2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ринимает организационно-управленческие реш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с целью повыш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экономической эффективности де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703A26D" w14:textId="4A5AD321" w:rsidR="00EA5B68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организационно-управленческие решения с целью повышения экономической эффективности д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ятельности организации</w:t>
                        </w:r>
                      </w:p>
                      <w:p w14:paraId="6DD5D3E2" w14:textId="42E25037" w:rsidR="004D190B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принимать организационно-управленческие решения с целью повышения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мической эффективности деятельности организации</w:t>
                        </w:r>
                      </w:p>
                    </w:tc>
                  </w:tr>
                  <w:tr w:rsidR="002E729B" w:rsidRPr="002E729B" w14:paraId="786C46D0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73027E04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A95949" w14:textId="335E5312" w:rsidR="004D190B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</w:t>
                        </w:r>
                        <w:r w:rsidR="000C4B9A">
                          <w:rPr>
                            <w:rFonts w:ascii="Times New Roman" w:hAnsi="Times New Roman"/>
                          </w:rPr>
                          <w:t>3</w:t>
                        </w:r>
                        <w:proofErr w:type="gramStart"/>
                        <w:r w:rsidR="00F079BF">
                          <w:t xml:space="preserve"> </w:t>
                        </w:r>
                        <w:r w:rsidR="00F079BF" w:rsidRPr="00F079BF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F079BF" w:rsidRPr="00F079BF">
                          <w:rPr>
                            <w:rFonts w:ascii="Times New Roman" w:hAnsi="Times New Roman"/>
                          </w:rPr>
                          <w:t>роводит оценку эффективности проектов и анализ предложений по их совершенствованию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208087" w14:textId="6A07FDA1" w:rsidR="004D190B" w:rsidRPr="002E729B" w:rsidRDefault="00EF12D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методики оценки </w:t>
                        </w:r>
                        <w:r w:rsidR="00F079BF">
                          <w:rPr>
                            <w:rFonts w:ascii="Times New Roman" w:hAnsi="Times New Roman"/>
                            <w:bCs/>
                          </w:rPr>
                          <w:t>эффективности проектов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.</w:t>
                        </w:r>
                      </w:p>
                      <w:p w14:paraId="18D32CD9" w14:textId="6AAFF094" w:rsidR="00EF12D8" w:rsidRPr="00F079BF" w:rsidRDefault="00F079BF" w:rsidP="00F079BF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F079BF">
                          <w:rPr>
                            <w:rFonts w:ascii="Times New Roman" w:hAnsi="Times New Roman"/>
                            <w:bCs/>
                          </w:rPr>
                          <w:t>проводить оценку эффективности проектов и анализ предложений по их совершенствованию</w:t>
                        </w:r>
                      </w:p>
                    </w:tc>
                  </w:tr>
                  <w:tr w:rsidR="002E729B" w:rsidRPr="002E729B" w14:paraId="668FE218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 w:val="restart"/>
                      </w:tcPr>
                      <w:p w14:paraId="71F5C3A1" w14:textId="77777777" w:rsidR="00613661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</w:t>
                        </w:r>
                      </w:p>
                      <w:p w14:paraId="6CE58C6D" w14:textId="52D5DFC1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управл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ние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ческими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казателями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D491CF8" w14:textId="548E59E1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стратегии разв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тия и функциониров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D086BEC" w14:textId="2186606D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стратегии развития и функционирования организации</w:t>
                        </w:r>
                      </w:p>
                      <w:p w14:paraId="38E93B2C" w14:textId="08D3CB3A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="000F6AAB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азрабатывать стратегии развития и фун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ционирования организации</w:t>
                        </w:r>
                      </w:p>
                    </w:tc>
                  </w:tr>
                  <w:tr w:rsidR="002E729B" w:rsidRPr="002E729B" w14:paraId="7BCE0D3B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38E1AE20" w14:textId="7EF1A925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4E1E1AF" w14:textId="4B6A6813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spacing w:val="-4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ПК-7.2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оздает с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стему управления и м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ниторинга финансово-экономическими пок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зателями с использов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нием баз данных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E86A7BF" w14:textId="77777777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комплекс организационных форм, обесп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чивающих инновационную деятельность</w:t>
                        </w:r>
                      </w:p>
                      <w:p w14:paraId="289BCB2C" w14:textId="56FC0CDF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анализировать инновационные проекты, формировать технико-экономические обоснования и бизнес-планы инновационных проектов;</w:t>
                        </w:r>
                      </w:p>
                    </w:tc>
                  </w:tr>
                  <w:tr w:rsidR="002E729B" w:rsidRPr="002E729B" w14:paraId="1705DD95" w14:textId="77777777" w:rsidTr="005B3D98">
                    <w:trPr>
                      <w:trHeight w:val="2003"/>
                    </w:trPr>
                    <w:tc>
                      <w:tcPr>
                        <w:tcW w:w="1562" w:type="dxa"/>
                        <w:vMerge/>
                      </w:tcPr>
                      <w:p w14:paraId="2ADE7DC1" w14:textId="2A5F4BC9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48B2F8E" w14:textId="38681CC5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ПК-7.3Производит оценку и мониторинг исполнения стратегии развития, направле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на долгосрочное устойчивое развитие с учетом принципов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циальной ответстве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25F4ABB" w14:textId="7A05CBDA" w:rsidR="00794068" w:rsidRPr="002E729B" w:rsidRDefault="00794068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8848D5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методику выбора возможных организац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онно-управленческих решений по результатам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мического анализа в целях обеспечения оптимального состояния экономической безопасности организации;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стандартные процедуры формирования суждений и выбора управленческих решений.</w:t>
                        </w:r>
                      </w:p>
                      <w:p w14:paraId="5AAC1747" w14:textId="05787AA5" w:rsidR="00794068" w:rsidRPr="002E729B" w:rsidRDefault="007940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формулировать и применять на практике организационно-управленческие решения по резул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татам экономического анализа и планирования;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мировать обоснованные с позиций обеспечения эк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номической безопасности организации суждения с целью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повышения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в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том числе экономической эффе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тивности дея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ельности</w:t>
                        </w:r>
                      </w:p>
                    </w:tc>
                  </w:tr>
                  <w:tr w:rsidR="002E729B" w:rsidRPr="002E729B" w14:paraId="2C43DB86" w14:textId="77777777" w:rsidTr="005B3D98">
                    <w:trPr>
                      <w:trHeight w:val="844"/>
                    </w:trPr>
                    <w:tc>
                      <w:tcPr>
                        <w:tcW w:w="1562" w:type="dxa"/>
                        <w:vMerge w:val="restart"/>
                      </w:tcPr>
                      <w:p w14:paraId="177A650A" w14:textId="77777777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</w:t>
                        </w:r>
                      </w:p>
                      <w:p w14:paraId="4D82EE39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консультир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 вза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с заинт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ресованными сторонами по вопросам управления рисками 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2F9E663" w14:textId="06D8704B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позиции по 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просам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ствует с заинтерес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ванными сторонами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69DC5AE" w14:textId="38589C14" w:rsidR="00214560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методы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ствия с заинтересованными сторонами</w:t>
                        </w:r>
                      </w:p>
                      <w:p w14:paraId="38082A19" w14:textId="7C5EF37E" w:rsidR="00AB1E0C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обосновывать позиции по вопросам упра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ления рисками и взаимодействия с заинтересованн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 сторонами</w:t>
                        </w:r>
                      </w:p>
                    </w:tc>
                  </w:tr>
                  <w:tr w:rsidR="002E729B" w:rsidRPr="002E729B" w14:paraId="3955B853" w14:textId="77777777" w:rsidTr="000E1C8F">
                    <w:trPr>
                      <w:trHeight w:val="388"/>
                    </w:trPr>
                    <w:tc>
                      <w:tcPr>
                        <w:tcW w:w="1562" w:type="dxa"/>
                        <w:vMerge/>
                      </w:tcPr>
                      <w:p w14:paraId="4249605F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1402FB4D" w14:textId="637E7EEF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и применяет на практике показатели эффективности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тельности, позволя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щие заинтересованным сторонам оценивать деятельность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с точки зрения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AE4F134" w14:textId="068AC122" w:rsidR="00214560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показателей и методику определ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ния и расчета показателей эффективности деятельн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сти, позволяющих заинтересованным сторонам оц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нивать деятельность организации с точки зрения управления рисками</w:t>
                        </w:r>
                      </w:p>
                      <w:p w14:paraId="516F63D5" w14:textId="1FF0B0D3" w:rsidR="009A1891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разрабатывать и применять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на практике методику расчета показателей эффективности 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тельности, позволяющих заинтересованным сторонам оценивать деятельность организации с точки зрения управления рисками</w:t>
                        </w:r>
                      </w:p>
                    </w:tc>
                  </w:tr>
                  <w:tr w:rsidR="002E729B" w:rsidRPr="002E729B" w14:paraId="74EB89EF" w14:textId="77777777" w:rsidTr="005B3D98">
                    <w:trPr>
                      <w:trHeight w:val="1306"/>
                    </w:trPr>
                    <w:tc>
                      <w:tcPr>
                        <w:tcW w:w="1562" w:type="dxa"/>
                        <w:vMerge/>
                      </w:tcPr>
                      <w:p w14:paraId="288D08BE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7861C13A" w14:textId="7BEA3840" w:rsidR="00214560" w:rsidRPr="002E729B" w:rsidRDefault="00214560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ПК-8.3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беспеч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предоставление открытой информации о системе управления рисками 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3EBDB6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управления рисками в организации</w:t>
                        </w:r>
                      </w:p>
                      <w:p w14:paraId="57E485BD" w14:textId="1B6A990E" w:rsidR="00214560" w:rsidRPr="002E729B" w:rsidRDefault="00214560" w:rsidP="008E18C5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обеспечивать предоставление открытой информации о системе управления рисками в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</w:t>
                        </w:r>
                      </w:p>
                    </w:tc>
                  </w:tr>
                  <w:tr w:rsidR="002E729B" w:rsidRPr="002E729B" w14:paraId="15C5B484" w14:textId="77777777" w:rsidTr="005B3D98">
                    <w:trPr>
                      <w:trHeight w:val="2225"/>
                    </w:trPr>
                    <w:tc>
                      <w:tcPr>
                        <w:tcW w:w="1562" w:type="dxa"/>
                        <w:vMerge w:val="restart"/>
                      </w:tcPr>
                      <w:p w14:paraId="0B1793B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ПК-9</w:t>
                        </w:r>
                      </w:p>
                      <w:p w14:paraId="228A403A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Способен осуществлять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контроль за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ходом выпо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планов финансово-хозяйстве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  <w:p w14:paraId="2CCEB0C3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AD886F9" w14:textId="357245BD" w:rsidR="00983735" w:rsidRPr="002E729B" w:rsidRDefault="00983735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проводит проверки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ющих субъектов 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ответствии с 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ющим законодател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ством РФ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BEE362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проверку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хозяйствующих субъектов в соответствии с действующим законодательством РФ</w:t>
                        </w:r>
                      </w:p>
                      <w:p w14:paraId="09261A2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организовывать и проводит проверки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нансово-хозяйственной деятельности хозяйствующих субъектов в соответствии с действующим законод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тельством РФ:</w:t>
                        </w:r>
                      </w:p>
                    </w:tc>
                  </w:tr>
                  <w:tr w:rsidR="002E729B" w:rsidRPr="002E729B" w14:paraId="19D5212E" w14:textId="77777777" w:rsidTr="005B3D98">
                    <w:trPr>
                      <w:trHeight w:val="853"/>
                    </w:trPr>
                    <w:tc>
                      <w:tcPr>
                        <w:tcW w:w="1562" w:type="dxa"/>
                        <w:vMerge/>
                      </w:tcPr>
                      <w:p w14:paraId="717C7BBE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FA40C34" w14:textId="70797A5B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ПК-9.2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К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онтрол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рует правильность применения методов проведения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3576EEB" w14:textId="2565BA76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методов проведения экономических расч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тов и операций</w:t>
                        </w:r>
                      </w:p>
                      <w:p w14:paraId="6374FB2F" w14:textId="3A675CF9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контролировать правильность применения методов проведения экономических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</w:tr>
                  <w:tr w:rsidR="002E729B" w:rsidRPr="002E729B" w14:paraId="0E6694FE" w14:textId="77777777" w:rsidTr="005B3D98">
                    <w:trPr>
                      <w:trHeight w:val="642"/>
                    </w:trPr>
                    <w:tc>
                      <w:tcPr>
                        <w:tcW w:w="1562" w:type="dxa"/>
                        <w:vMerge/>
                      </w:tcPr>
                      <w:p w14:paraId="69C19F0C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3FF7F14" w14:textId="68788809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ПК-9.3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</w:r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цен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эффективность разработанных планов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B346FC5" w14:textId="741EC12A" w:rsidR="001B4A86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эффективность разработанных планов 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ганизации</w:t>
                        </w:r>
                      </w:p>
                      <w:p w14:paraId="3BBAF570" w14:textId="61AD1F6E" w:rsidR="00983735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оценивать эффективность разработанных планов организации</w:t>
                        </w:r>
                      </w:p>
                    </w:tc>
                  </w:tr>
                  <w:tr w:rsidR="002E729B" w:rsidRPr="002E729B" w14:paraId="5A343668" w14:textId="77777777" w:rsidTr="0054547B">
                    <w:trPr>
                      <w:trHeight w:val="643"/>
                    </w:trPr>
                    <w:tc>
                      <w:tcPr>
                        <w:tcW w:w="1562" w:type="dxa"/>
                        <w:vMerge w:val="restart"/>
                      </w:tcPr>
                      <w:p w14:paraId="398E2DB0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</w:t>
                        </w:r>
                      </w:p>
                      <w:p w14:paraId="49C20D03" w14:textId="1E7B8418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определять и контролир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дост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жение целей, основных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роприятии и ключевых индикаторов на основе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четности по вопросам обеспечения системы управления рисками,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и устойчив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развития социально-экономич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5F53ABD" w14:textId="146453EF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отчетность по вопр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сам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</w:t>
                        </w:r>
                      </w:p>
                      <w:p w14:paraId="3479FC90" w14:textId="18259625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экономических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 и процессов с точки зрения достиж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ния целей, основных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мероприятии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вых индикаторов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41237AC" w14:textId="65A4706A" w:rsidR="00983735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и особенности разработки и 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мирования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отчетности по вопросам обеспечения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ности и устойчивого развития социально-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</w:t>
                        </w:r>
                      </w:p>
                      <w:p w14:paraId="46DAFD4C" w14:textId="68C19600" w:rsidR="00EF12D8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применять на практике систему отчетности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бизнес-единиц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по вопросам обеспечения системы управления рисками, экономической безопасности и устойчивого развития социально-экономических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 и процессов.</w:t>
                        </w:r>
                      </w:p>
                    </w:tc>
                  </w:tr>
                  <w:tr w:rsidR="002E729B" w:rsidRPr="002E729B" w14:paraId="0740963F" w14:textId="77777777" w:rsidTr="005B3D98">
                    <w:trPr>
                      <w:trHeight w:val="2536"/>
                    </w:trPr>
                    <w:tc>
                      <w:tcPr>
                        <w:tcW w:w="1562" w:type="dxa"/>
                        <w:vMerge/>
                      </w:tcPr>
                      <w:p w14:paraId="2532CF24" w14:textId="709FB275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133DE13" w14:textId="4943AA9B" w:rsidR="00983735" w:rsidRPr="002E729B" w:rsidRDefault="00983735" w:rsidP="00494C20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ПК-10.2</w:t>
                        </w:r>
                        <w:proofErr w:type="gramStart"/>
                        <w:r w:rsidR="00494C2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бюджеты на програ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социально-экономических систем и процессов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DDB469C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и устойчивого развития социально-экономических систем и процессов</w:t>
                        </w:r>
                      </w:p>
                      <w:p w14:paraId="74C36683" w14:textId="01C0E222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согласовывать и корректировать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системы управления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ками, экономической безопасности и устойчивого развития социально-экономических систем и проце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</w:t>
                        </w:r>
                      </w:p>
                    </w:tc>
                  </w:tr>
                  <w:bookmarkEnd w:id="2"/>
                </w:tbl>
                <w:p w14:paraId="30240706" w14:textId="77777777" w:rsidR="004D190B" w:rsidRPr="002E729B" w:rsidRDefault="004D190B" w:rsidP="000C3C83">
                  <w:pPr>
                    <w:tabs>
                      <w:tab w:val="left" w:pos="1020"/>
                    </w:tabs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18E6C625" w14:textId="77777777" w:rsidR="004D190B" w:rsidRPr="002E729B" w:rsidRDefault="004D190B" w:rsidP="000C3C8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" w:type="dxa"/>
          </w:tcPr>
          <w:p w14:paraId="684C3C3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FAE6AA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13EB2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EE54A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48936AF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5A7BBC6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7F7B57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54F9DF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0F38E36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56AED8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CAA0D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2CB24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642E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9BD3279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p w14:paraId="38D7A3CC" w14:textId="5F074C80" w:rsidR="00A84681" w:rsidRPr="002E729B" w:rsidRDefault="00F079BF" w:rsidP="00057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A84681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4. МЕСТО ПРАКТИКИ В СТРУКТУРЕ</w:t>
            </w:r>
          </w:p>
          <w:p w14:paraId="35487C5C" w14:textId="0DE53672" w:rsidR="00A84681" w:rsidRDefault="00A84681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</w:t>
            </w:r>
            <w:r w:rsidR="00D65CD7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ОБРАЗОВАТЕЛЬНОЙ ПРОГРАММЫ</w:t>
            </w:r>
          </w:p>
          <w:p w14:paraId="4EBC5106" w14:textId="77777777" w:rsidR="00FC28D2" w:rsidRPr="00FC28D2" w:rsidRDefault="00FC28D2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1BFA98E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9B2747" w14:textId="77777777" w:rsidR="00951F91" w:rsidRDefault="005F4802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0"/>
                      <w14:ligatures w14:val="none"/>
                    </w:rPr>
                    <w:t>Практика по профилю профессиональной деятельности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относится 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 об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зательной части Блока 2 «Практика» структуры образовательной программы.</w:t>
                  </w:r>
                </w:p>
                <w:p w14:paraId="1AA366CA" w14:textId="1A3C83DB" w:rsidR="004D190B" w:rsidRPr="002E729B" w:rsidRDefault="004D190B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Обучающиеся очной формы выходят на практику в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8 семестре</w:t>
                  </w:r>
                  <w:r w:rsidR="005F480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 xml:space="preserve"> (4 курс)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,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 xml:space="preserve">обучающиеся заочной формы </w:t>
                  </w:r>
                  <w:bookmarkStart w:id="3" w:name="_Hlk119486780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bookmarkEnd w:id="3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на 5 курсе. </w:t>
                  </w:r>
                  <w:proofErr w:type="gramEnd"/>
                </w:p>
                <w:p w14:paraId="44CE69E3" w14:textId="73FCB26E" w:rsidR="00F908BD" w:rsidRPr="00962421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базируется на знаниях и умениях, полученных при изучении дисциплин и прохождении практик</w:t>
                  </w: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: </w:t>
                  </w:r>
                  <w:proofErr w:type="gramStart"/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Информатика и информационные техн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логии в профессиональной деятельности,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Экономический анализ, Финансы, Экономическая безопасность, Бухгалтерский учет, Экономика организации (предприятия), Аудит,  Контроль и ревизия, Региональная экономика, Мировая экономика и международные экономические отношения, Теория рисков, Эк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номика организаций сферы услуг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Экономика финансовой сферы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3552D3" w:rsidRPr="00962421">
                    <w:rPr>
                      <w:rFonts w:ascii="Tahoma" w:eastAsia="Times New Roman" w:hAnsi="Tahoma" w:cs="Tahoma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 xml:space="preserve">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Планиров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а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 бизнеса и  деятельности организации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Логистика, Таможенное дело,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Оце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ка и управление рисками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Ознакомительная прак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тика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  <w:proofErr w:type="gramEnd"/>
                </w:p>
                <w:p w14:paraId="2261ECA1" w14:textId="5CA72822" w:rsidR="004D190B" w:rsidRPr="002E729B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необходима как предшествующая при изучении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дисциплин и прохождении практик: 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Управление организацией (предприятием)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Управление инновациями и инвестиционной деятельностью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и управление в бюджетной сфере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Экономическая безопасность хозяйствующих субъектов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Экономика недвижимости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потребительской кооперации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мационная безопасность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Стратегический менеджмент,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Бухгалтерские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мационные системы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Проекты и проектная деятельность,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Преступления в сф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ре экономики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Административно-правовые средства противодействия корру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Преддипломная практика</w:t>
                  </w:r>
                  <w:r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50D86C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2B4DCE98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0A4600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3A95F4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5DD16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DA844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5853CC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613EECB6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79A1A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5. ОБЪЕМ ПРАКТИКИ В ЗАЧЕТНЫХ ЕДИНИЦАХ И </w:t>
                  </w:r>
                </w:p>
                <w:p w14:paraId="0E9D2A44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ЕЕ ПРОДОЛЖИТЕЛЬНОСТЬ В НЕДЕЛЯХ ЛИБО </w:t>
                  </w:r>
                </w:p>
                <w:p w14:paraId="62FB642D" w14:textId="08DFD93A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В АКАДЕМИЧЕСКИХ ИЛИ АСТРОНОМИЧЕСКИХ ЧАСАХ</w:t>
                  </w:r>
                </w:p>
              </w:tc>
            </w:tr>
          </w:tbl>
          <w:p w14:paraId="460BDE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46A17C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67938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2220557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D7BB1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1D605A0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DC67F83" w14:textId="77777777" w:rsidTr="00E579A4">
        <w:trPr>
          <w:gridBefore w:val="3"/>
          <w:gridAfter w:val="2"/>
          <w:wBefore w:w="425" w:type="dxa"/>
          <w:wAfter w:w="48" w:type="dxa"/>
          <w:trHeight w:val="89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7B26BF70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73676" w14:textId="77777777" w:rsidR="004D190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    Продолжительность практики недель </w:t>
                  </w:r>
                  <w:r w:rsidR="00E9760C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 6 недель.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br/>
                    <w:t xml:space="preserve">     Общая трудоемкость практики составляет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з. е.,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324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час.</w:t>
                  </w:r>
                </w:p>
                <w:p w14:paraId="6A63C058" w14:textId="77777777" w:rsidR="00D448E6" w:rsidRDefault="00D448E6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DAC0328" w14:textId="77777777" w:rsidR="00D448E6" w:rsidRPr="008F33D5" w:rsidRDefault="00D448E6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6. СОДЕРЖАНИЕ ПРАКТИКИ</w:t>
                  </w:r>
                </w:p>
                <w:p w14:paraId="3E4FA5FC" w14:textId="5FDDC2D0" w:rsidR="00D54130" w:rsidRPr="008F33D5" w:rsidRDefault="007028C1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График (план) прохождения практики</w:t>
                  </w:r>
                </w:p>
                <w:p w14:paraId="54F53453" w14:textId="77777777" w:rsidR="00D54130" w:rsidRPr="006A6BF7" w:rsidRDefault="00D54130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tbl>
                  <w:tblPr>
                    <w:tblW w:w="953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56"/>
                    <w:gridCol w:w="1125"/>
                    <w:gridCol w:w="4789"/>
                    <w:gridCol w:w="1549"/>
                    <w:gridCol w:w="1413"/>
                  </w:tblGrid>
                  <w:tr w:rsidR="00E579A4" w:rsidRPr="00E579A4" w14:paraId="405D37EE" w14:textId="77777777" w:rsidTr="00B97F82">
                    <w:trPr>
                      <w:trHeight w:val="121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C75F6B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№</w:t>
                        </w:r>
                      </w:p>
                      <w:p w14:paraId="3044627D" w14:textId="1FA491B2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proofErr w:type="gramStart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445455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Наимен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вание</w:t>
                        </w:r>
                      </w:p>
                      <w:p w14:paraId="22688213" w14:textId="2D6422F6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разделов (этапов) практики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5C0D99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Виды работ, в решении которых </w:t>
                        </w:r>
                        <w:proofErr w:type="gramStart"/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обучающийся</w:t>
                        </w:r>
                        <w:proofErr w:type="gramEnd"/>
                      </w:p>
                      <w:p w14:paraId="3F25F722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принимает участие в процессе практики</w:t>
                        </w:r>
                      </w:p>
                      <w:p w14:paraId="1E52E061" w14:textId="3A8298A0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(включая самостоятельную работу)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ED9161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Кол-во часов/</w:t>
                        </w:r>
                      </w:p>
                      <w:p w14:paraId="015B4F3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Кол-во часов в форме </w:t>
                        </w:r>
                      </w:p>
                      <w:p w14:paraId="6CEA93C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практической подготовки </w:t>
                        </w:r>
                      </w:p>
                      <w:p w14:paraId="6C76BC08" w14:textId="26FA570F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(по УП)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916C925" w14:textId="77777777" w:rsidR="0064335B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Форма</w:t>
                        </w:r>
                      </w:p>
                      <w:p w14:paraId="6F4F1F30" w14:textId="562A8AAC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текущего</w:t>
                        </w:r>
                      </w:p>
                      <w:p w14:paraId="496C733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и промеж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точного</w:t>
                        </w:r>
                      </w:p>
                      <w:p w14:paraId="1F2A99DB" w14:textId="608CEBB5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контроля</w:t>
                        </w:r>
                      </w:p>
                    </w:tc>
                  </w:tr>
                  <w:tr w:rsidR="00E579A4" w:rsidRPr="00E579A4" w14:paraId="51D52F3E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37895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B1C6AE" w14:textId="065E26B0" w:rsidR="004B4AE5" w:rsidRPr="004B4AE5" w:rsidRDefault="004B4AE5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Организ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ционно-подготов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997AA8" w14:textId="2A76FD3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Вводный инструктаж по организации практики;</w:t>
                        </w:r>
                      </w:p>
                      <w:p w14:paraId="0603696F" w14:textId="7590711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технике безопасности, правилам вну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реннего распорядка организации (предприятия)</w:t>
                        </w:r>
                        <w:r w:rsid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 пр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вилам охраны труда; </w:t>
                        </w:r>
                      </w:p>
                      <w:p w14:paraId="4BF0781A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определение цели и задач практики;</w:t>
                        </w:r>
                      </w:p>
                      <w:p w14:paraId="633C60C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подготовке отчета и процедуре защиты на кафедре;</w:t>
                        </w:r>
                      </w:p>
                      <w:p w14:paraId="137AE56C" w14:textId="1E5A6CC5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согласование индивидуального задания.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CC014C2" w14:textId="2223993A" w:rsidR="00E579A4" w:rsidRPr="00E579A4" w:rsidRDefault="00614DC8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8BFF0A9" w14:textId="77777777" w:rsidR="00E579A4" w:rsidRPr="00E579A4" w:rsidRDefault="00E579A4" w:rsidP="00E579A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Запись в жу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нале по</w:t>
                        </w:r>
                      </w:p>
                      <w:p w14:paraId="76807B34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технике бе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опасности.</w:t>
                        </w:r>
                      </w:p>
                      <w:p w14:paraId="3A0364D0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Собеседов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ние.</w:t>
                        </w:r>
                      </w:p>
                      <w:p w14:paraId="1FE93CFB" w14:textId="560E2C2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1DF0C1BF" w14:textId="77777777" w:rsidTr="00B97F82">
                    <w:trPr>
                      <w:trHeight w:val="1048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A8230FE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lastRenderedPageBreak/>
                          <w:t>2</w:t>
                        </w:r>
                      </w:p>
                      <w:p w14:paraId="6F9E6772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F38543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Основной 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(в том чи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ле в форме практич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ской подг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товки)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9B0AE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Выполнение индивидуального задания:</w:t>
                        </w:r>
                      </w:p>
                      <w:p w14:paraId="2E81C0EA" w14:textId="77777777" w:rsidR="00E579A4" w:rsidRPr="00E579A4" w:rsidRDefault="00E579A4" w:rsidP="00E579A4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ознакомление с организацией (предприятием), зад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чами, функционированием и техническим оснащен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ем предприятия; законодательством и нормативно-правовыми актами;</w:t>
                        </w:r>
                      </w:p>
                      <w:p w14:paraId="42D29831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-изучение организационной структуры организации (предприятия);</w:t>
                        </w:r>
                      </w:p>
                      <w:p w14:paraId="5B4C3720" w14:textId="73E5287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-ознакомление с положениями о структурных подра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делениях и должностными инструкциями;</w:t>
                        </w:r>
                      </w:p>
                      <w:p w14:paraId="0E660527" w14:textId="596BD7F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характеристика видов деятельности организации (предприятия);</w:t>
                        </w:r>
                      </w:p>
                      <w:p w14:paraId="7AE05AC4" w14:textId="498A65F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 анализ рынка, на котором представлена деятельность организации (предприятия), включая PEST-анализ,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SWOT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-анализ; </w:t>
                        </w:r>
                      </w:p>
                      <w:p w14:paraId="7E4D7CF9" w14:textId="58685E6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организационной структуры управления и структуры персонала;</w:t>
                        </w:r>
                      </w:p>
                      <w:p w14:paraId="0C071ADA" w14:textId="5ADCD98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-характеристика службы экономической безопасности (юридического отдела);</w:t>
                        </w:r>
                      </w:p>
                      <w:p w14:paraId="079DC43D" w14:textId="0E2153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основных показателей финансово-хозяйственной деятельности за 2 года, в том числе показателей эффективности использования эконом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ческих ресурсов; </w:t>
                        </w:r>
                      </w:p>
                      <w:p w14:paraId="4A7DFDA0" w14:textId="1F57FFA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влияния факторов на основные финансовые результаты деятельности организации (предприятия);</w:t>
                        </w:r>
                      </w:p>
                      <w:p w14:paraId="5E77B612" w14:textId="5C3A14E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вероятности банкротства с использованием различных методик;</w:t>
                        </w:r>
                      </w:p>
                      <w:p w14:paraId="3190AD4D" w14:textId="68303FA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выявление и описание основных видов рисков в де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тельности организации (предприятия), их оценка и анализ;</w:t>
                        </w:r>
                      </w:p>
                      <w:p w14:paraId="165537DF" w14:textId="3314201A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определение критериев и расчет пороговых значений показателей уровня экономической безопасности;</w:t>
                        </w:r>
                      </w:p>
                      <w:p w14:paraId="5E4D11C5" w14:textId="21C5F13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разработка организационно-экономических и техн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логических мероприятий, направленных на повыш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 экономической эффективности и обеспечения экономической безопасности организации (предпри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тия).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AF8F67" w14:textId="55E02984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278</w:t>
                        </w:r>
                        <w:r w:rsidR="00E579A4"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/</w:t>
                        </w:r>
                        <w:r w:rsidR="00614DC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1D3E47" w14:textId="262061C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Проверка 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писей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 и отдел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ь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ных разделов отчета. Соб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седование</w:t>
                        </w:r>
                      </w:p>
                      <w:p w14:paraId="73EB1E27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2AFDB267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456E5D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AA7C58B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Заключ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68ED2C" w14:textId="6E0EA45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Выводы по результатам практики. </w:t>
                        </w:r>
                      </w:p>
                      <w:p w14:paraId="3F5F983C" w14:textId="55C4DE04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Подготовка текста отчета о практике, оформление дневника, отчета, получение отзыва от руководителя практики от организации (предприятия), защита отч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та.</w:t>
                        </w:r>
                      </w:p>
                      <w:p w14:paraId="71524494" w14:textId="51601B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   Сдача комплекта документов по практике на кафе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ру (очная, очно-заочная и заочная формы обучения).  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1DCEDC" w14:textId="32CBE550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95B9B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Записи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нике.</w:t>
                        </w:r>
                      </w:p>
                      <w:p w14:paraId="7103968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Оформление и защита отчета. </w:t>
                        </w:r>
                      </w:p>
                      <w:p w14:paraId="31B3619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Презентация. </w:t>
                        </w:r>
                      </w:p>
                      <w:p w14:paraId="49B4751D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Написание научной ст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тьи.</w:t>
                        </w:r>
                      </w:p>
                    </w:tc>
                  </w:tr>
                  <w:tr w:rsidR="00EB0AD0" w:rsidRPr="00E579A4" w14:paraId="7C1C5A32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BC43C98" w14:textId="77777777" w:rsidR="00EB0AD0" w:rsidRPr="008F33D5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2558781" w14:textId="1EC26449" w:rsidR="00EB0AD0" w:rsidRPr="008F33D5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F33D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Итого 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3C5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B4440E" w14:textId="254F2588" w:rsidR="00EB0AD0" w:rsidRPr="00EB0AD0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B0AD0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324/200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A3A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45201732" w14:textId="04DE921B" w:rsidR="00E579A4" w:rsidRPr="00D54130" w:rsidRDefault="00E579A4" w:rsidP="003635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188B299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B0463BA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331684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1DD80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9A1CB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F04ECF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BE2F4E5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CA7E2A3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1A731" w14:textId="77777777" w:rsidR="004D190B" w:rsidRPr="004D6AB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4D6AB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7. ФОРМА ОТЧЕТНОСТИ ПО ПРАКТИКЕ</w:t>
                  </w:r>
                </w:p>
              </w:tc>
            </w:tr>
          </w:tbl>
          <w:p w14:paraId="6FAE46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252C414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1CD9BB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7EB99F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47EFB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67930D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626356F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38F4FBAB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679AE" w14:textId="5920CA11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Формой отчетности по практике является отчет.</w:t>
                  </w:r>
                </w:p>
                <w:p w14:paraId="3716EB44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7AB09E1C" w14:textId="6AC8A45C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Аттестация по итогам практики проводится на основании защиты оформленного отчета и отзывов руководителей практики от кафедры теорет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ческой и прикладной экономики и организации, в которой </w:t>
                  </w:r>
                  <w:proofErr w:type="gramStart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обучающийся</w:t>
                  </w:r>
                  <w:proofErr w:type="gramEnd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ходил практику.</w:t>
                  </w:r>
                </w:p>
                <w:p w14:paraId="192C8BCB" w14:textId="77777777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5CFBB539" w14:textId="0B4B905D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7.1.</w:t>
                  </w:r>
                  <w:r w:rsid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Структурные элементы отчёта о практике</w:t>
                  </w:r>
                </w:p>
                <w:p w14:paraId="3F643AAD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32BD911" w14:textId="77777777" w:rsidR="005B66AD" w:rsidRPr="005B66AD" w:rsidRDefault="005B66AD" w:rsidP="005B66A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Материалы отчета располагают в следующей последовательности: </w:t>
                  </w:r>
                </w:p>
                <w:p w14:paraId="4652AAE3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Титульный лист отчета (приложение 1)</w:t>
                  </w:r>
                </w:p>
                <w:p w14:paraId="6C72A240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Рабочий график и индивидуальное задание на практику (приложение 2)</w:t>
                  </w:r>
                </w:p>
                <w:p w14:paraId="04C75EA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Дневник (приложение 3) </w:t>
                  </w:r>
                </w:p>
                <w:p w14:paraId="6F86C145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Содержание отчета </w:t>
                  </w:r>
                </w:p>
                <w:p w14:paraId="1FB1726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Приложения. </w:t>
                  </w:r>
                </w:p>
                <w:p w14:paraId="757E701E" w14:textId="77777777" w:rsidR="001B034E" w:rsidRPr="001B034E" w:rsidRDefault="001B034E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ТИТУЛЬНЫЙ ЛИСТ ОТЧЕТА содержит следующие данные: наимен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вание университета и кафедры, название отчёта, фамилию, имя и отчество обучающегося, место практики, фамилию, имя, отчество руководителя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ки от университета. </w:t>
                  </w:r>
                </w:p>
                <w:p w14:paraId="0EA03087" w14:textId="6FB7FDC7" w:rsidR="001B034E" w:rsidRPr="001B034E" w:rsidRDefault="001B034E" w:rsidP="001B034E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РАБОЧИЙ ГРАФИК И ИНДИВИДУАЛЬНОЕ ЗАДАНИЕ НА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КУ </w:t>
                  </w:r>
                  <w:proofErr w:type="gramStart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разрабатывает кафедра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теоретической и прикладной экономики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для кажд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го обучающегося индивидуально и выдает</w:t>
                  </w:r>
                  <w:proofErr w:type="gramEnd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ему перед выходом на практику.</w:t>
                  </w:r>
                </w:p>
                <w:p w14:paraId="018091D3" w14:textId="77777777" w:rsidR="00363564" w:rsidRDefault="001B034E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полненной практикантом работы за рабочий день. Кроме того, они должны с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ответствовать выданному индивидуальному заданию. Небрежное ведение дневника, наличие незаполненных разделов рассматриваются при защите отч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ё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та как серьёзные недостатки в прохождении практики.</w:t>
                  </w:r>
                </w:p>
                <w:p w14:paraId="327267D0" w14:textId="7A0C33E3" w:rsidR="001B034E" w:rsidRPr="00224F0F" w:rsidRDefault="00363564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ОТЗЫВ РУКОВОДИТЕЛЯ. По окончании практики руководитель практ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ки от профильной организации (предприятия-базы практики) заполняет отзыв. Отзыв заверяется подписью руководителя и печатью предприятия</w:t>
                  </w:r>
                  <w:r w:rsidR="00A25E10">
                    <w:rPr>
                      <w:rFonts w:ascii="Times New Roman" w:hAnsi="Times New Roman" w:cs="Times New Roman"/>
                      <w:sz w:val="28"/>
                    </w:rPr>
                    <w:t xml:space="preserve"> (Приложение 4)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r w:rsidR="001B034E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</w:t>
                  </w:r>
                </w:p>
                <w:p w14:paraId="0324DD8D" w14:textId="3B9F8F33" w:rsidR="001B034E" w:rsidRPr="00224F0F" w:rsidRDefault="001B034E" w:rsidP="001B034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СОДЕРЖАНИЕ ОТЧЕТА включает разделы программы практики с ук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занием страниц. Примерное содержание отчета</w:t>
                  </w:r>
                  <w:r w:rsidR="005B66AD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  <w:r w:rsidRPr="00224F0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5132DC95" w14:textId="73929866" w:rsidR="004D190B" w:rsidRPr="00224F0F" w:rsidRDefault="004D190B" w:rsidP="00224F0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Введение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r w:rsidR="00363564" w:rsidRPr="00224F0F">
                    <w:t xml:space="preserve"> 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Содержит цель и задачи практики, отражает понимание студе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том значения практики для получения высшего образования, связь практики с другими компонентами учебного плана, указание места прохождения практ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ки. По возможности надо обосновать выбор базы практики.</w:t>
                  </w:r>
                </w:p>
                <w:p w14:paraId="2F412017" w14:textId="502D4969" w:rsidR="00363564" w:rsidRPr="00224F0F" w:rsidRDefault="00363564" w:rsidP="00224F0F">
                  <w:pPr>
                    <w:spacing w:after="0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1. Общая характеристика организации и нормативно-правовое обеспеч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ние ее предпринимательской деятельности.</w:t>
                  </w:r>
                </w:p>
                <w:p w14:paraId="229A3E67" w14:textId="747E1AA2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4" w:name="_Hlk119486293"/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2.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Анализ факторов внешней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 внутренней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среды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организации (предпри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тия)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(PEST-анализ, SWOT-анализ)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  <w:bookmarkEnd w:id="4"/>
                <w:p w14:paraId="728CFA3C" w14:textId="24D0A8A6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3.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организ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ационной структуры управления и х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арактеристика функциональных обязанностей работников службы экономической безопасн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сти и/или юридического отдела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кадровой службы, финансовой службы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2568C091" w14:textId="20474FBD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основных показателей хозяйственной деятельности за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после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ние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 года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3EB03C63" w14:textId="633FEE75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Выявление и описание основных видов рисков в деятельности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зации (предприятия)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оценк</w:t>
                  </w:r>
                  <w:r w:rsidR="002008B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динамики развития основных угроз экономич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A098746" w14:textId="035789E7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6.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Определение критериев и расчет пороговых значений показателей уровня экономической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47520E4" w14:textId="4F60542F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7.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азработка р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екомендации по повышению эффективности деятельности и обеспечения экономической безопасности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организации (предприятия).</w:t>
                  </w:r>
                </w:p>
                <w:p w14:paraId="1C7B85A6" w14:textId="77777777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Заключение</w:t>
                  </w:r>
                </w:p>
                <w:p w14:paraId="49C2FB55" w14:textId="7259824A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Список </w:t>
                  </w:r>
                  <w:r w:rsidR="00C66C73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источников</w:t>
                  </w:r>
                  <w:r w:rsid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499587CF" w14:textId="70510AF0" w:rsidR="005B66AD" w:rsidRPr="00224F0F" w:rsidRDefault="005B66AD" w:rsidP="005B66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Рекомендуемый объем отчета: 20-25 стр. (без приложений). </w:t>
                  </w:r>
                </w:p>
                <w:p w14:paraId="0EB4043C" w14:textId="5BDB745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ОБРАЗОВАТЕЛЬНЫЕ ТЕХНОЛОГИИ. В процессе прохождения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используются следующие технологии:</w:t>
                  </w:r>
                </w:p>
                <w:p w14:paraId="2B133469" w14:textId="7777777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Стандартные методы обучения: </w:t>
                  </w:r>
                </w:p>
                <w:p w14:paraId="1ACE65FB" w14:textId="0D0A8AD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самостоятельная работа обучающихся вне аудитории, в которую вкл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ю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чается выполнение заданий практики в соответствии с индивидуальным зад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нием и рекомендованными источниками литературы; </w:t>
                  </w:r>
                </w:p>
                <w:p w14:paraId="7B2B0CBF" w14:textId="687D292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освоение методов анализа информации и интерпретации результатов;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 выполнение письменных аналитических и расчетных заданий в рамках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с использованием рекомендуемых информационных источников (учебники, издания периодической печати, сайты в сети Интернет);</w:t>
                  </w:r>
                </w:p>
                <w:p w14:paraId="3D94EEED" w14:textId="2B50FDC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консультации преподавателя по актуальным вопросам, возникающим у студентов в ходе прохождения практики; методологии выполнения практич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ских заданий, подготовке отчета по практике, выполнению аналитических з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даний. </w:t>
                  </w:r>
                </w:p>
                <w:p w14:paraId="159ED789" w14:textId="1261219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Методы обучения с применением интерактивных форм: для выполнения индивидуального задания и формирования отчета по практике обучающиеся используют широкий арсенал программных продуктов. Прохождение практики предполагает использование технологий: </w:t>
                  </w:r>
                </w:p>
                <w:p w14:paraId="09BF69A8" w14:textId="13578A00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электронно-библиотечных систем для самостоятельного изучения нау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ной и учебно-методической литературы;</w:t>
                  </w:r>
                </w:p>
                <w:p w14:paraId="0F44FF11" w14:textId="1D2E3579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справочно-правовых систем, в том числе, </w:t>
                  </w:r>
                  <w:proofErr w:type="spellStart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КонсультантПлюс</w:t>
                  </w:r>
                  <w:proofErr w:type="spellEnd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; </w:t>
                  </w:r>
                </w:p>
                <w:p w14:paraId="64F9E905" w14:textId="748ECCE6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информационные технологии для сбора, хранения и обработки 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инфо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мации.  </w:t>
                  </w:r>
                </w:p>
                <w:p w14:paraId="437909DC" w14:textId="0A3CC123" w:rsidR="004E551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 процессе прохождения производственной практики используются мет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ды проблемного обучения, связанные с решением проблем конкретного объе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та исследования; исследовательские методы обучения, связанные с самосто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тельным пополнением знаний.</w:t>
                  </w:r>
                </w:p>
                <w:p w14:paraId="5C84209D" w14:textId="77777777" w:rsidR="005B66AD" w:rsidRPr="00224F0F" w:rsidRDefault="005B66AD" w:rsidP="00614D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025C8E86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475D94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7.2. Требования к оформлению отчета о практике</w:t>
                  </w:r>
                </w:p>
                <w:p w14:paraId="33D45B16" w14:textId="77777777" w:rsidR="005B66AD" w:rsidRPr="00AC397B" w:rsidRDefault="005B66AD" w:rsidP="00AC397B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715EACE6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Отчет по практике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оформляется печатным способом с использованием текстового редактора, например,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или аналогичного, и распеч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тывается на принтере с качеством печати не ниже 300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dpi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581BDE07" w14:textId="77777777" w:rsidR="00AC397B" w:rsidRPr="00C810DA" w:rsidRDefault="00AC397B" w:rsidP="00AC397B">
                  <w:pPr>
                    <w:tabs>
                      <w:tab w:val="left" w:pos="1469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Титульный лист оформляется в соответствии с Приложением 1.</w:t>
                  </w:r>
                </w:p>
                <w:p w14:paraId="402190BA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Оглавление </w:t>
                  </w:r>
                </w:p>
                <w:p w14:paraId="62BA15C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Слово ОГЛАВЛЕНИЕ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пишется прописными буквами и выравнивается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по центру строки. </w:t>
                  </w:r>
                </w:p>
                <w:p w14:paraId="17E21D7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Используется одинарный или полуторный межстрочный интервал в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висимости от количества содержательных компонентов. </w:t>
                  </w:r>
                </w:p>
                <w:p w14:paraId="5891B546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структурных частей выравниваются по левому краю. </w:t>
                  </w:r>
                </w:p>
                <w:p w14:paraId="68E4241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одинаковых уровней рубрикации необходимо располагать друг под другом. Заголовки каждого последующего более низкого уровня следует смещать вправо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относител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ьно заголовков предыдущего уровня. Каждому заг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ловку должен соответствовать номер начальной страницы раздела. Строка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головка связывается с номером страницы рядом точек, которые должны зака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чиваться для всех заголовков на одной вертикали. Все заголовки пишутся строчными буквами, начиная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жению).</w:t>
                  </w:r>
                </w:p>
                <w:p w14:paraId="134A0C4F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Заголовки</w:t>
                  </w:r>
                </w:p>
                <w:p w14:paraId="1AC6E6C7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лучшего восприятия текст </w:t>
                  </w: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разбивается на главы, параграфы, пункты. Главы и параграфы должны иметь заголовки, четко и кра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 отражающие их содержание. </w:t>
                  </w:r>
                </w:p>
                <w:p w14:paraId="5B901CFC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Главы в работе нумеруются по порядку арабскими цифрами, например, Глава 1., Глава 2. и т. д. </w:t>
                  </w:r>
                </w:p>
                <w:p w14:paraId="42B4CE5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Параграфы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нумеруются в пределах каждой главы и их номера состоят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            </w:r>
                </w:p>
                <w:p w14:paraId="2D5C641A" w14:textId="77777777" w:rsidR="00AC397B" w:rsidRPr="00C810DA" w:rsidRDefault="00AC397B" w:rsidP="00AC397B">
                  <w:pPr>
                    <w:autoSpaceDN w:val="0"/>
                    <w:spacing w:after="0"/>
                    <w:ind w:left="4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Введение, заключение, список источников и приложение не нумеруются.</w:t>
                  </w:r>
                </w:p>
                <w:p w14:paraId="4C790F63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следует располагать по центру строки, без точки в конце и без переносов, печатать прописными буквами, не подчеркивать, использ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вать полужирное начертание.</w:t>
                  </w:r>
                </w:p>
                <w:p w14:paraId="5B502FEA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зовать полужирное начертание, одинарный интервал. Если заголовок не пом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щается в строке, то при разбивке его для переноса следует учитывать смысл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вую и логическую связь.</w:t>
                  </w:r>
                </w:p>
                <w:p w14:paraId="2E4B13E1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5" w:name="bookmark4"/>
                </w:p>
                <w:p w14:paraId="1146597C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  <w:bookmarkEnd w:id="5"/>
                </w:p>
                <w:p w14:paraId="52E3AD1B" w14:textId="77777777" w:rsidR="00AC397B" w:rsidRPr="00AC397B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lang w:eastAsia="ru-RU"/>
                    </w:rPr>
                  </w:pPr>
                </w:p>
                <w:p w14:paraId="0374D4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6" w:name="bookmark5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ГЛАВА 1. ОСОБЕННОСТИ КОММЕРЧЕСКОЙ ДЕЯТЕЛЬНОСТИ </w:t>
                  </w:r>
                </w:p>
                <w:p w14:paraId="3407325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УСЛОВИЯХ РЫНОЧНЫХ ОТНОШЕНИЙ</w:t>
                  </w:r>
                  <w:bookmarkEnd w:id="6"/>
                </w:p>
                <w:p w14:paraId="1323296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7" w:name="bookmark6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(правильный вариант)</w:t>
                  </w:r>
                  <w:bookmarkEnd w:id="7"/>
                </w:p>
                <w:p w14:paraId="46F7CFD9" w14:textId="77777777" w:rsidR="00AC397B" w:rsidRPr="00AC397B" w:rsidRDefault="00AC397B" w:rsidP="00AC397B">
                  <w:pPr>
                    <w:autoSpaceDN w:val="0"/>
                    <w:spacing w:after="0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8" w:name="bookmark7"/>
                </w:p>
                <w:p w14:paraId="2BED8E9A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ГЛАВА 1. ОСОБЕННОСТИ КОММЕРЧЕСКОЙ ДЕЯТЕЛЬНОСТИ В УСЛОВИЯХ</w:t>
                  </w:r>
                  <w:bookmarkEnd w:id="8"/>
                </w:p>
                <w:p w14:paraId="53846A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9" w:name="bookmark8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РЫНОЧНЫХ ОТНОШЕНИЙ</w:t>
                  </w:r>
                  <w:bookmarkEnd w:id="9"/>
                </w:p>
                <w:p w14:paraId="19F4F36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0" w:name="bookmark9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(неправильный вариант)</w:t>
                  </w:r>
                  <w:bookmarkEnd w:id="10"/>
                </w:p>
                <w:p w14:paraId="652A9BA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A1F1FE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от названия параграфов следует отделять тремя ме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строчными одинарными интервалами. Заголовок параграфа следует отделять от текста параграфа полуторным межстрочным интервалом. Интервал между строчками заголовка (главы и параграфа) – одинарный. </w:t>
                  </w:r>
                </w:p>
                <w:p w14:paraId="15CD6A14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46B3BB7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20DE82AC" w14:textId="391D4ADC" w:rsidR="00AC397B" w:rsidRPr="00AC397B" w:rsidRDefault="00AC397B" w:rsidP="00AC397B">
                  <w:pPr>
                    <w:autoSpaceDN w:val="0"/>
                    <w:spacing w:after="0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48000" behindDoc="0" locked="0" layoutInCell="1" allowOverlap="1" wp14:anchorId="765FBB02" wp14:editId="3D6A7BD4">
                            <wp:simplePos x="0" y="0"/>
                            <wp:positionH relativeFrom="column">
                              <wp:posOffset>5482589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0" cy="285750"/>
                            <wp:effectExtent l="76200" t="38100" r="57150" b="57150"/>
                            <wp:wrapNone/>
                            <wp:docPr id="41" name="Прямая соединительная линия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857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FD93252" id="Прямая соединительная линия 41" o:spid="_x0000_s1026" style="position:absolute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  <w:p w14:paraId="1347B3E3" w14:textId="32B284CF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51964212" wp14:editId="54BB5B83">
                            <wp:simplePos x="0" y="0"/>
                            <wp:positionH relativeFrom="column">
                              <wp:posOffset>5586730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452120" cy="278765"/>
                            <wp:effectExtent l="0" t="0" r="5080" b="6985"/>
                            <wp:wrapNone/>
                            <wp:docPr id="40" name="Прямоугольник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2120" cy="2787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65822F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40" o:spid="_x0000_s1026" style="position:absolute;left:0;text-align:left;margin-left:439.9pt;margin-top:6.4pt;width:35.6pt;height:21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" stroked="f">
                            <v:textbox inset="0,0,0,0">
                              <w:txbxContent>
                                <w:p w14:paraId="765822F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ГЛАВА 1. ТЕОРЕТИЧЕСКИЕ АСПЕКТЫ ОЦЕНКИ</w:t>
                  </w:r>
                </w:p>
                <w:p w14:paraId="40CCD62B" w14:textId="721B1863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2096" behindDoc="0" locked="0" layoutInCell="1" allowOverlap="1" wp14:anchorId="0C71A09B" wp14:editId="15838892">
                            <wp:simplePos x="0" y="0"/>
                            <wp:positionH relativeFrom="column">
                              <wp:posOffset>2853689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573405"/>
                            <wp:effectExtent l="76200" t="38100" r="57150" b="55245"/>
                            <wp:wrapNone/>
                            <wp:docPr id="39" name="Прямая соединительная линия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340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0FAED42" id="Прямая соединительная линия 39" o:spid="_x0000_s1026" style="position:absolute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410D23" w14:textId="6629DFDB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7E2B1BA5" wp14:editId="2253066A">
                            <wp:simplePos x="0" y="0"/>
                            <wp:positionH relativeFrom="column">
                              <wp:posOffset>3187065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2194560" cy="457200"/>
                            <wp:effectExtent l="0" t="0" r="0" b="0"/>
                            <wp:wrapNone/>
                            <wp:docPr id="38" name="Надпись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4560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42AB43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3 строки*Интервал 1п.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38" o:spid="_x0000_s1027" type="#_x0000_t202" style="position:absolute;left:0;text-align:left;margin-left:250.95pt;margin-top:6.35pt;width:172.8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ckVeWJwCAAAeBQAADgAAAAAAAAAAAAAAAAAuAgAAZHJzL2Uy&#10;b0RvYy54bWxQSwECLQAUAAYACAAAACEAiqkmg90AAAAJAQAADwAAAAAAAAAAAAAAAAD2BAAAZHJz&#10;L2Rvd25yZXYueG1sUEsFBgAAAAAEAAQA8wAAAAAGAAAAAA==&#10;" stroked="f">
                            <v:textbox>
                              <w:txbxContent>
                                <w:p w14:paraId="2E42AB43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13A19F35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A655D2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DB3F4D7" w14:textId="6A9DDBA9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4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6192" behindDoc="0" locked="0" layoutInCell="1" allowOverlap="1" wp14:anchorId="56D071C4" wp14:editId="3E94B984">
                            <wp:simplePos x="0" y="0"/>
                            <wp:positionH relativeFrom="column">
                              <wp:posOffset>1718944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349885"/>
                            <wp:effectExtent l="76200" t="38100" r="76200" b="50165"/>
                            <wp:wrapNone/>
                            <wp:docPr id="37" name="Прямая соединительная линия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988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19BDE6F" id="Прямая соединительная линия 3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1.1.</w:t>
                  </w: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Финансовое состояние организации, факторы, его определяющие</w:t>
                  </w:r>
                </w:p>
                <w:p w14:paraId="5BC4BB1D" w14:textId="331231A6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15A94A8A" wp14:editId="2B9FF8A2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2301240" cy="350520"/>
                            <wp:effectExtent l="0" t="0" r="3810" b="0"/>
                            <wp:wrapNone/>
                            <wp:docPr id="36" name="Прямоугольник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01240" cy="3505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EB0E61B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6" o:spid="_x0000_s1028" style="position:absolute;left:0;text-align:left;margin-left:144.15pt;margin-top:2.75pt;width:181.2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jrJqlKMCAAAQBQAADgAAAAAAAAAAAAAAAAAuAgAA&#10;ZHJzL2Uyb0RvYy54bWxQSwECLQAUAAYACAAAACEAvBqGv9wAAAAIAQAADwAAAAAAAAAAAAAAAAD9&#10;BAAAZHJzL2Rvd25yZXYueG1sUEsFBgAAAAAEAAQA8wAAAAYGAAAAAA==&#10;" stroked="f">
                            <v:textbox inset="0,0,0,0">
                              <w:txbxContent>
                                <w:p w14:paraId="4EB0E61B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54B2DAA" w14:textId="77777777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Текст параграфа 1.1</w:t>
                  </w:r>
                </w:p>
                <w:p w14:paraId="50239C56" w14:textId="18BB3CAE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0288" behindDoc="0" locked="0" layoutInCell="1" allowOverlap="1" wp14:anchorId="1A9D5DE9" wp14:editId="45D508B1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0" cy="341630"/>
                            <wp:effectExtent l="76200" t="38100" r="76200" b="58420"/>
                            <wp:wrapNone/>
                            <wp:docPr id="35" name="Прямая соединительная линия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16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8A80671" id="Прямая соединительная линия 3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2287BF4" wp14:editId="23EF18D9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8255</wp:posOffset>
                            </wp:positionV>
                            <wp:extent cx="2087880" cy="342900"/>
                            <wp:effectExtent l="0" t="0" r="7620" b="0"/>
                            <wp:wrapNone/>
                            <wp:docPr id="34" name="Прямоугольник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8788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3787F8F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 строка *Интервал 1,5 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4" o:spid="_x0000_s1029" style="position:absolute;left:0;text-align:left;margin-left:144.15pt;margin-top:.65pt;width:164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G79v0KMCAAAQBQAADgAAAAAAAAAAAAAAAAAuAgAA&#10;ZHJzL2Uyb0RvYy54bWxQSwECLQAUAAYACAAAACEApCjXTtwAAAAIAQAADwAAAAAAAAAAAAAAAAD9&#10;BAAAZHJzL2Rvd25yZXYueG1sUEsFBgAAAAAEAAQA8wAAAAYGAAAAAA==&#10;" stroked="f">
                            <v:textbox inset="0,0,0,0">
                              <w:txbxContent>
                                <w:p w14:paraId="73787F8F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1317752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1BB43B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1.2. Цель, задачи, последовательность проведения</w:t>
                  </w:r>
                </w:p>
                <w:p w14:paraId="68222696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и информационное обеспечение анализа</w:t>
                  </w:r>
                </w:p>
                <w:p w14:paraId="012F4301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2A302B" w14:textId="252ED8BC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4384" behindDoc="0" locked="0" layoutInCell="1" allowOverlap="1" wp14:anchorId="0627FDFC" wp14:editId="6FAEEFB5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0" cy="301625"/>
                            <wp:effectExtent l="76200" t="38100" r="57150" b="60325"/>
                            <wp:wrapNone/>
                            <wp:docPr id="33" name="Прямая соединительная линия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016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47129494" id="Прямая соединительная линия 3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74764D1" wp14:editId="36B18D22">
                            <wp:simplePos x="0" y="0"/>
                            <wp:positionH relativeFrom="column">
                              <wp:posOffset>1823085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46960" cy="342900"/>
                            <wp:effectExtent l="0" t="0" r="0" b="0"/>
                            <wp:wrapNone/>
                            <wp:docPr id="32" name="Прямоугольник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4696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0C2846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2" o:spid="_x0000_s1030" style="position:absolute;left:0;text-align:left;margin-left:143.55pt;margin-top:10.55pt;width:184.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" stroked="f">
                            <v:textbox inset="0,0,0,0">
                              <w:txbxContent>
                                <w:p w14:paraId="70C2846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5ACB7B1C" w14:textId="77777777" w:rsid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54F323F" w14:textId="77777777" w:rsidR="00DC53C6" w:rsidRDefault="00DC53C6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6869AF2" w14:textId="77777777" w:rsidR="00AC397B" w:rsidRPr="00C810DA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Текст параграфа 1.2</w:t>
                  </w:r>
                </w:p>
                <w:p w14:paraId="14F2F32C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Каждая глава, а также введение, заключение, список источников, прилож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ние начинаются с новой страницы. </w:t>
                  </w:r>
                </w:p>
                <w:p w14:paraId="4767921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Перечисления</w:t>
                  </w:r>
                </w:p>
                <w:p w14:paraId="6B5D9B1E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            </w:r>
                </w:p>
                <w:p w14:paraId="0114CCF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Например: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16086F0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структуре экономической безопасности выделяют элементы безопасн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сти: </w:t>
                  </w:r>
                </w:p>
                <w:p w14:paraId="5C995CE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финансовая безопасность. Обеспечение стабильности финансовых пот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ков, платежеспособности и управления рисками;</w:t>
                  </w:r>
                </w:p>
                <w:p w14:paraId="028EEA9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продовольственная безопасность. Гарантия достаточности и доступности продовольствия для населения;</w:t>
                  </w:r>
                </w:p>
                <w:p w14:paraId="3FC9A593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энергетическая безопасность. Стабильное снабжение энергией, контроль над сырьевыми ресурсами. </w:t>
                  </w:r>
                </w:p>
                <w:p w14:paraId="35E1DDA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вится скобка, а запись производится с абзацного отступа, как показано в пр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 ниже. Иные обозначения списков (символы, прописные буквы, римские цифры, маркеры) недопустимы.</w:t>
                  </w:r>
                </w:p>
                <w:p w14:paraId="3500698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Пример</w:t>
                  </w:r>
                </w:p>
                <w:p w14:paraId="6BDDBD3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а)_____________________;</w:t>
                  </w:r>
                </w:p>
                <w:p w14:paraId="34B16211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1)__________________;</w:t>
                  </w:r>
                </w:p>
                <w:p w14:paraId="140BF3B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2) ____________________;</w:t>
                  </w:r>
                </w:p>
                <w:p w14:paraId="29920056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б)______________________</w:t>
                  </w:r>
                  <w:proofErr w:type="gramStart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</w:p>
                <w:p w14:paraId="6123ADF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элементы перечня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начинаются с абзацного отступа и разделяются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то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кой с запятой. </w:t>
                  </w:r>
                </w:p>
                <w:p w14:paraId="30D4FA6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B591E1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Оформление текста </w:t>
                  </w:r>
                </w:p>
                <w:p w14:paraId="34E3866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Текст 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должен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располагаться на одной стороне листа 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лой бумаги формата А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4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(210 × 297 мм), иметь книжную ориентацию для основн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го текста и альбомную, если это необходимо – для размещения схем, рисунков, таблиц, иллюстраций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06AA68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книжной ориентацией рекомендуется устанавливать след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ющие размеры полей: </w:t>
                  </w:r>
                </w:p>
                <w:p w14:paraId="5284E5A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6A56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D81DC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A016CF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3BDD8D4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альбомной ориентацией рекомендуется устанавливать сл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дующие размеры полей: </w:t>
                  </w:r>
                </w:p>
                <w:p w14:paraId="0534377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F4008F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16A51C4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573A0E1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93B0A00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(и форматирования) основного текста используются:</w:t>
                  </w:r>
                </w:p>
                <w:p w14:paraId="18FBA20E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шрифт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Times New Roman, </w:t>
                  </w:r>
                </w:p>
                <w:p w14:paraId="0884B6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14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666677E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межстрочный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интервал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полуторный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041366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интервал перед абзацем и после абзаца – 0,</w:t>
                  </w:r>
                </w:p>
                <w:p w14:paraId="7744F8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способ выравнивания – по ширине для основного текста,</w:t>
                  </w:r>
                </w:p>
                <w:p w14:paraId="2BFAC95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начертание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обычное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0A9F0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отступ первой строки (абзацный отступ) –1,25 см. </w:t>
                  </w:r>
                </w:p>
                <w:p w14:paraId="65832DD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7481DB87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Кавычки в тексте оформляются единообразно, в виде «ёлочек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» («»).  </w:t>
                  </w:r>
                  <w:proofErr w:type="gramEnd"/>
                </w:p>
                <w:p w14:paraId="34CFCF1E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ния,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и подстрочные примечания, в которых инициалы ставя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ся всегда после фамилии).</w:t>
                  </w:r>
                </w:p>
                <w:p w14:paraId="23497C2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должен быть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сшита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в скоросшиватель.</w:t>
                  </w:r>
                </w:p>
                <w:p w14:paraId="552CBE3B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p w14:paraId="308AC40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Формулы</w:t>
                  </w:r>
                </w:p>
                <w:p w14:paraId="568E741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формул целесообразно использовать редакторы формул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Equation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3.0,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Microsoft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MathType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аналогичные).</w:t>
                  </w:r>
                </w:p>
                <w:p w14:paraId="3209724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Формулы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могут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размещаться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:</w:t>
                  </w:r>
                </w:p>
                <w:p w14:paraId="2F70C27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13E01D9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17DB76E8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 текста (небольшие, несложные и не имеющие самостоятельн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го значения), например:</w:t>
                  </w:r>
                  <w:proofErr w:type="gramEnd"/>
                </w:p>
                <w:p w14:paraId="596D6857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1)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6901B54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25" DrawAspect="Content" ObjectID="_1847612625" r:id="rId11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,                                          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(1.1)</w:t>
                  </w:r>
                </w:p>
                <w:p w14:paraId="5548A513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2)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6"/>
                      <w:sz w:val="24"/>
                      <w:szCs w:val="24"/>
                      <w:lang w:eastAsia="ru-RU"/>
                    </w:rPr>
                    <w:object w:dxaOrig="2088" w:dyaOrig="420" w14:anchorId="019449A7">
                      <v:shape id="_x0000_i1026" type="#_x0000_t75" style="width:104.25pt;height:21pt;mso-position-horizontal-relative:page;mso-position-vertical-relative:page" o:ole="" filled="t">
                        <v:imagedata r:id="rId12" o:title=""/>
                      </v:shape>
                      <o:OLEObject Type="Embed" ProgID="Equation.3" ShapeID="_x0000_i1026" DrawAspect="Content" ObjectID="_1847612626" r:id="rId13"/>
                    </w:object>
                  </w:r>
                  <w:r w:rsidRPr="003278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12"/>
                      <w:sz w:val="24"/>
                      <w:szCs w:val="24"/>
                      <w:lang w:val="en-US" w:eastAsia="ru-RU"/>
                    </w:rPr>
                    <w:object w:dxaOrig="3132" w:dyaOrig="588" w14:anchorId="30DA2B84">
                      <v:shape id="_x0000_i1027" type="#_x0000_t75" style="width:156.75pt;height:29.25pt;mso-position-horizontal-relative:page;mso-position-vertical-relative:page" o:ole="" filled="t">
                        <v:imagedata r:id="rId14" o:title=""/>
                      </v:shape>
                      <o:OLEObject Type="Embed" ProgID="Equation.3" ShapeID="_x0000_i1027" DrawAspect="Content" ObjectID="_1847612627" r:id="rId15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,                           (1.2)</w:t>
                  </w:r>
                </w:p>
                <w:p w14:paraId="5EF1B114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9232AA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) формула Эйнштейна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=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 связывает массу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энергию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через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рат скорости света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²), подчеркивая её фундаментальное значение в физике.</w:t>
                  </w:r>
                </w:p>
                <w:p w14:paraId="217BA27B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формула не помещается в одной строке, ее следует переносить на другую:</w:t>
                  </w:r>
                </w:p>
                <w:p w14:paraId="1F150E5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первую очередь на знаках отношения между левой и правой частями формулы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(&gt;, &lt;, =, ≥,  ≤, ≠);</w:t>
                  </w:r>
                  <w:proofErr w:type="gramEnd"/>
                </w:p>
                <w:p w14:paraId="05D5032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во вторую очередь на знаках многоточие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(…), 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сложения и вычитания (+ и –);</w:t>
                  </w:r>
                </w:p>
                <w:p w14:paraId="57E6517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третью очередь на знаке умножения в виде креста (х).</w:t>
                  </w:r>
                </w:p>
                <w:p w14:paraId="39D151A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мулы. На других знаках,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кроме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упомянутых, разбивать формулу не рекоменд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ется.</w:t>
                  </w:r>
                </w:p>
                <w:p w14:paraId="2E3719D6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Расшифровку использованных в формулах буквенных обозначений вел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чин следует помещать после формулы, при этом:</w:t>
                  </w:r>
                </w:p>
                <w:p w14:paraId="12E7053B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расшифровка общепринятых обозначений может быть опущена;</w:t>
                  </w:r>
                </w:p>
                <w:p w14:paraId="43C05DC8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повторяющиеся обозначения могут не расшифровываться, если формулы расположены близко друг к другу;</w:t>
                  </w:r>
                </w:p>
                <w:p w14:paraId="45DAA815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 большом числе формул с повторяющимися обозначениями целес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образно в начале (или в конце) работы привести список обозначений с их ра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шифровкой;</w:t>
                  </w:r>
                </w:p>
                <w:p w14:paraId="706F1314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приводимые обозначения символов и числовых коэффициентов следует давать либо по тексту через запятую или точку с запятой, либо начинать с 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вой строки, при этом первую строку пояснения начинать со слова «где» без двоеточия. Например:</w:t>
                  </w:r>
                </w:p>
                <w:p w14:paraId="703BE438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3CC42200">
                      <v:shape id="_x0000_i1028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28" DrawAspect="Content" ObjectID="_1847612628" r:id="rId16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(1.3)</w:t>
                  </w:r>
                </w:p>
                <w:p w14:paraId="44AF1F38" w14:textId="77777777" w:rsidR="00DC53C6" w:rsidRPr="00120A65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где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>ср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средняя стоимость товаров;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порядковый номер товара;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колич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ство товаров;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val="en-US" w:eastAsia="ru-RU"/>
                    </w:rPr>
                    <w:t>i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стоимость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-го товара.</w:t>
                  </w:r>
                </w:p>
                <w:p w14:paraId="487D2F30" w14:textId="77777777" w:rsidR="00DC53C6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D4D905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очень большом количестве формул в работе допускается не проводить их расшифровку.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этом случае при первой ссылке на формулу после ее номера в квадратных скобках указывается номер источника формулы по списку исто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ников и через запятую номер страницы в источнике, на которой находится формула (например, площадь цеха рассчитана по формуле (2.15) [14, с. 55].</w:t>
                  </w:r>
                  <w:proofErr w:type="gramEnd"/>
                </w:p>
                <w:p w14:paraId="73A65F9F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Нумеровать следует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формулы, на которые имеются ссылки в тексте. Для нумерации используют арабские цифры, заключенные в круглые скобки. Ра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мещают номера у правого края страницы (см. выше). При этом:</w:t>
                  </w:r>
                </w:p>
                <w:p w14:paraId="50AF3BB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в строке записано несколько формул, они объединяются одним номером;</w:t>
                  </w:r>
                </w:p>
                <w:p w14:paraId="6D91C28D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формула за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нимает несколько строк (перенос формул), то номер размещается на уровне последней строки;</w:t>
                  </w:r>
                </w:p>
                <w:p w14:paraId="0BE17F7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нумеруется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ращенным к номеру, </w:t>
                  </w:r>
                  <w:r w:rsidRPr="00120A65">
                    <w:rPr>
                      <w:rFonts w:ascii="Times New Roman" w:eastAsia="Arial Unicode MS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4E446A8" w14:textId="77777777" w:rsidR="00DC53C6" w:rsidRPr="0032788D" w:rsidRDefault="00DC53C6" w:rsidP="00DC53C6">
                  <w:pPr>
                    <w:tabs>
                      <w:tab w:val="left" w:pos="1134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7784FB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C0418DC" wp14:editId="343A7FDF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14300" cy="800100"/>
                            <wp:effectExtent l="0" t="0" r="19050" b="19050"/>
                            <wp:wrapNone/>
                            <wp:docPr id="4" name="Автофигуры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4300" cy="800100"/>
                                    </a:xfrm>
                                    <a:prstGeom prst="rightBrace">
                                      <a:avLst>
                                        <a:gd name="adj1" fmla="val 58333"/>
                                        <a:gd name="adj2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Автофигуры 65" o:spid="_x0000_s1026" type="#_x0000_t88" style="position:absolute;margin-left:316.2pt;margin-top:-6.05pt;width:9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      </w:pict>
                      </mc:Fallback>
                    </mc:AlternateConten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–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&lt; 0</w:t>
                  </w:r>
                </w:p>
                <w:p w14:paraId="183564E2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                                                     х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=  0,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= 0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(1.4)</w:t>
                  </w:r>
                </w:p>
                <w:p w14:paraId="536BE175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&gt; 0</w:t>
                  </w:r>
                </w:p>
                <w:p w14:paraId="6CB5178C" w14:textId="77777777" w:rsidR="00DC53C6" w:rsidRPr="0032788D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A555216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      </w:r>
                </w:p>
                <w:p w14:paraId="363B1C7D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      </w:r>
                </w:p>
                <w:p w14:paraId="14C0C30D" w14:textId="77777777" w:rsidR="00DC53C6" w:rsidRPr="00120A65" w:rsidRDefault="00DC53C6" w:rsidP="00DC53C6">
                  <w:pPr>
                    <w:tabs>
                      <w:tab w:val="left" w:pos="1560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Формула отделяется от основного текста пустыми строками сверху и снизу. </w:t>
                  </w:r>
                </w:p>
                <w:p w14:paraId="3532758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Таблицы</w:t>
                  </w:r>
                </w:p>
                <w:p w14:paraId="6BD286B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работе следует использовать таблицы, они помогают систематизир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вать,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структурировать и наглядно представлять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данные. Информация в табл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цах должна быть существенной, сопоставимой, достоверной, определенной и т. д.</w:t>
                  </w:r>
                </w:p>
                <w:p w14:paraId="068704C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Размер шрифта внутри таблиц должен быть уменьшен до 10-12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строчный интервал – одинарный.</w:t>
                  </w:r>
                </w:p>
                <w:p w14:paraId="04D0231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Ссылка на таблицу обязательна. Таблицу следует располагать в тексте лишь после её упоминания.</w:t>
                  </w:r>
                </w:p>
                <w:p w14:paraId="3FDECB1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            </w:r>
                </w:p>
                <w:p w14:paraId="612167B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не пишется, если таблица в ОТЧЕТ ПО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ПРАКТИКЕединственная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59942906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23F6B3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выравнивается по левому краю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без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абзацного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отсутупа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4A58E92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ся с прописной буквы без точки в конце. В тематическом заголовке таблицы не допускаются переносы (табл. 2.1).</w:t>
                  </w:r>
                </w:p>
                <w:p w14:paraId="4FF4E15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/п не ставится. </w:t>
                  </w:r>
                </w:p>
                <w:p w14:paraId="0076C472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таблица занимает более одной страницы, ее продолжение имеет 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головок «Продолжение табл. 2.1» (если таблица не заканчивается) или «Око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675AEF1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693A04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Таблица 2.1 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Показатели хозяйственно-экономической деятельности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8795F7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1418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ООО «Реглан» за 2024 год</w:t>
                  </w:r>
                </w:p>
                <w:p w14:paraId="335072F5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357"/>
                    <w:rPr>
                      <w:rFonts w:ascii="Times New Roman" w:eastAsia="Arial Unicode MS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  <w:tbl>
                  <w:tblPr>
                    <w:tblW w:w="485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3"/>
                    <w:gridCol w:w="1834"/>
                    <w:gridCol w:w="1844"/>
                    <w:gridCol w:w="1425"/>
                    <w:gridCol w:w="1658"/>
                  </w:tblGrid>
                  <w:tr w:rsidR="00DC53C6" w:rsidRPr="0032788D" w14:paraId="24FECE4B" w14:textId="77777777" w:rsidTr="004669D0">
                    <w:trPr>
                      <w:cantSplit/>
                      <w:trHeight w:val="80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56FE37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Наименование</w:t>
                        </w:r>
                      </w:p>
                      <w:p w14:paraId="14635C53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показателя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2D9958C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01.01.2024  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4AFAF2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01.01.2025 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89DCA5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Отклонение</w:t>
                        </w:r>
                        <w:proofErr w:type="gramStart"/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, (+;–)</w:t>
                        </w:r>
                        <w:proofErr w:type="gramEnd"/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E291C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Темп роста, %</w:t>
                        </w:r>
                      </w:p>
                    </w:tc>
                  </w:tr>
                  <w:tr w:rsidR="00DC53C6" w:rsidRPr="0032788D" w14:paraId="42A57E6F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E3CCEA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D12B2B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72018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CB1DAB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2027D9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260CA2E0" w14:textId="77777777" w:rsidTr="004669D0">
                    <w:trPr>
                      <w:cantSplit/>
                      <w:trHeight w:val="581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F0308E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1. Выручка от продажи,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683955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143281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044D8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140119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D1FB6C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-3162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B385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97,8</w:t>
                        </w:r>
                      </w:p>
                    </w:tc>
                  </w:tr>
                  <w:tr w:rsidR="00DC53C6" w:rsidRPr="0032788D" w14:paraId="2C7728A9" w14:textId="77777777" w:rsidTr="004669D0">
                    <w:trPr>
                      <w:cantSplit/>
                      <w:trHeight w:val="703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D13A20" w14:textId="77777777" w:rsidR="00DC53C6" w:rsidRPr="0032788D" w:rsidRDefault="00DC53C6" w:rsidP="004669D0">
                        <w:pPr>
                          <w:widowControl w:val="0"/>
                          <w:tabs>
                            <w:tab w:val="left" w:pos="1200"/>
                          </w:tabs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2. Валовая прибыль (убыток),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AFB3C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67569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591483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63103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8D2F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-4466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6D4ED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93,4</w:t>
                        </w:r>
                      </w:p>
                    </w:tc>
                  </w:tr>
                </w:tbl>
                <w:p w14:paraId="725FB408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i/>
                      <w:szCs w:val="24"/>
                      <w:lang w:val="en-US" w:eastAsia="ru-RU"/>
                    </w:rPr>
                  </w:pPr>
                </w:p>
                <w:p w14:paraId="058832E3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514D7E6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C8A9289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lastRenderedPageBreak/>
                    <w:t>Окончание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табл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. 2.1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6"/>
                    <w:gridCol w:w="1843"/>
                    <w:gridCol w:w="1843"/>
                    <w:gridCol w:w="1559"/>
                    <w:gridCol w:w="1843"/>
                  </w:tblGrid>
                  <w:tr w:rsidR="00DC53C6" w:rsidRPr="0032788D" w14:paraId="5E894672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2486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5762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61C68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0B3F73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8E275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11FED773" w14:textId="77777777" w:rsidTr="004669D0">
                    <w:trPr>
                      <w:cantSplit/>
                      <w:trHeight w:val="873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6062A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3. Среднегодовая ст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имость основных средств, тыс. руб.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3B54EF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23162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A38A0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24541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F3647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1379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622A5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106,0</w:t>
                        </w:r>
                      </w:p>
                    </w:tc>
                  </w:tr>
                  <w:tr w:rsidR="00DC53C6" w:rsidRPr="0032788D" w14:paraId="0902EF98" w14:textId="77777777" w:rsidTr="004669D0">
                    <w:trPr>
                      <w:cantSplit/>
                      <w:trHeight w:val="68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9BFEB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4. Численность перс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нала, чел.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87853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10DE3B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CE6F7A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3B745F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106,3</w:t>
                        </w:r>
                      </w:p>
                    </w:tc>
                  </w:tr>
                </w:tbl>
                <w:p w14:paraId="50AE40CE" w14:textId="77777777" w:rsidR="00DC53C6" w:rsidRPr="0032788D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i/>
                      <w:spacing w:val="-8"/>
                      <w:sz w:val="24"/>
                      <w:szCs w:val="24"/>
                      <w:lang w:eastAsia="ru-RU"/>
                    </w:rPr>
                  </w:pPr>
                </w:p>
                <w:p w14:paraId="47F90D9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головки – со строчных, если они составляют одно предложение с заголовком, и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если они самостоятельные.</w:t>
                  </w:r>
                </w:p>
                <w:p w14:paraId="388AD27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таблице должны быть указаны единицы измерения. Если единица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мерения единая, то ее указывают после заголовка. Если используют разные единицы измерения, то единицы измерения пишутся после названия показат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ля, после запятой.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1. Выручка от продаж, тыс. руб.  </w:t>
                  </w:r>
                </w:p>
                <w:p w14:paraId="40B7ED3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в таблице отсутствуют сведения, то следует ставить многоточие (…) или писать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ет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свед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., или ставить тире (оставлять ячейку свободной не рек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мендуется).</w:t>
                  </w:r>
                </w:p>
                <w:p w14:paraId="6B13A7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размещении чисел в графах следует:</w:t>
                  </w:r>
                </w:p>
                <w:p w14:paraId="6C0FA6E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младшему разряду (единицы под единицами, десятки под десятками и т.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д.) числовые значения одинаковых показателей;</w:t>
                  </w:r>
                </w:p>
                <w:p w14:paraId="2F8224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числовые значения неодинаковых показателей;</w:t>
                  </w:r>
                </w:p>
                <w:p w14:paraId="2EB40C0D" w14:textId="77777777" w:rsidR="00DC53C6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диапазоны значений величин (диапазоны ук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зывают через тире или многоточие), например:</w:t>
                  </w:r>
                </w:p>
                <w:p w14:paraId="4C3F1FCB" w14:textId="77777777" w:rsidR="00DC53C6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20"/>
                    <w:gridCol w:w="1440"/>
                    <w:gridCol w:w="1980"/>
                    <w:gridCol w:w="3664"/>
                  </w:tblGrid>
                  <w:tr w:rsidR="00DC53C6" w:rsidRPr="0032788D" w14:paraId="0A8E327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BB3EE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0C1B9B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64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2FEF87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DC53C6" w:rsidRPr="0032788D" w14:paraId="31F2358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33AFA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5E6FDD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125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9A4092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126–456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0FC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126…456</w:t>
                        </w:r>
                      </w:p>
                    </w:tc>
                  </w:tr>
                  <w:tr w:rsidR="00DC53C6" w:rsidRPr="0032788D" w14:paraId="16A5A91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3FD5F0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582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A3467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4569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763B06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25–1256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672369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25…1256</w:t>
                        </w:r>
                      </w:p>
                    </w:tc>
                  </w:tr>
                  <w:tr w:rsidR="00DC53C6" w:rsidRPr="0032788D" w14:paraId="70E58CE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C545D46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B8B2DA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6451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1–6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4A09E4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1…6</w:t>
                        </w:r>
                      </w:p>
                    </w:tc>
                  </w:tr>
                  <w:tr w:rsidR="00DC53C6" w:rsidRPr="0032788D" w14:paraId="34365FD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15B0B6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D0482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D6CD7B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12–458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39B346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12…458 </w:t>
                        </w:r>
                      </w:p>
                    </w:tc>
                  </w:tr>
                  <w:tr w:rsidR="00DC53C6" w:rsidRPr="0032788D" w14:paraId="673EBCF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7575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789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AF03E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63526C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459–690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01CADA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459…690</w:t>
                        </w:r>
                      </w:p>
                    </w:tc>
                  </w:tr>
                </w:tbl>
                <w:p w14:paraId="6CE3BBF3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7AE434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Таблицы могут содержать примечания, которые должны быть оформлены в отдельной графе или размещены под таблицей. В последнем случае у 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ментируемого места таблицы ставят сноски (в виде звездочек).</w:t>
                  </w:r>
                </w:p>
                <w:p w14:paraId="7358BB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можно использовать ссылки не только конкретно на таблицу, но и на отдельную её строку (в строке 3 табл. 2.1 или строка 3 табл. 2.1 показыв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ет…) и на отдельную графу (в графе 4 табл. 2.1 показаны…).</w:t>
                  </w:r>
                </w:p>
                <w:p w14:paraId="2E260DC2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EAA0D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Иллюстрации</w:t>
                  </w:r>
                </w:p>
                <w:p w14:paraId="38286DD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Иллюстрации (чертежи, графики, схемы, в том числе структурно-логические, диаграммы, фотоснимки, рисунки) следует располагать в тексте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после их первого упоминания.</w:t>
                  </w:r>
                  <w:proofErr w:type="gramEnd"/>
                </w:p>
                <w:p w14:paraId="020B550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ют под рисунком и всегда начинают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 прописной буквы, например:</w:t>
                  </w:r>
                </w:p>
                <w:p w14:paraId="07C9F205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3486095" wp14:editId="4AAE1469">
                        <wp:extent cx="4770120" cy="2057400"/>
                        <wp:effectExtent l="0" t="0" r="0" b="0"/>
                        <wp:docPr id="1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7012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5662B0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"/>
                      <w:szCs w:val="2"/>
                      <w:lang w:eastAsia="ru-RU"/>
                    </w:rPr>
                  </w:pPr>
                </w:p>
                <w:p w14:paraId="3214E59A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  <w:p w14:paraId="66B9102C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Рисунок 1.5 – Динамика доходов и расходов ПАО «Курс» за 2022-2024 гг., тыс. руб.</w:t>
                  </w:r>
                </w:p>
                <w:p w14:paraId="64AE4FE8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E3C750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Схемы и диаграммы должны быть созданы с помощью графических 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дакторов: недопустимо копирование из информационных источников. На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люстрации, заимствованные из работ других авторов, обязательно дается ссы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ка на источник. </w:t>
                  </w:r>
                </w:p>
                <w:p w14:paraId="4061C5F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иллюстрации именуются в тексте рисунками. Нумерация рисунков осуществляется в пределах главы, например, «рис. 1.1» (если в работе только одна иллюстрация, ее не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 и не указывают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14:paraId="01F542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ны быть расположены по центру без абзацного отступа.</w:t>
                  </w:r>
                </w:p>
                <w:p w14:paraId="39121A5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688FBC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Ссылки и сноски</w:t>
                  </w:r>
                </w:p>
                <w:p w14:paraId="502F19E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Любое заимствование из литературного источника (цитирование, заи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ствование положений, формул, таблиц, отсылка к другому изданию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д.) должно иметь ссылку. 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7.0.5-2008, библиографические ссылки бывают:</w:t>
                  </w:r>
                </w:p>
                <w:p w14:paraId="3A01268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помещенные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тексте документа; </w:t>
                  </w:r>
                </w:p>
                <w:p w14:paraId="5930F0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постраничные (сквозные), вынесенные из текста вниз полосы докуме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 (в сноску), для пояснения содержания;</w:t>
                  </w:r>
                </w:p>
                <w:p w14:paraId="458918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вынесенные за текст документа или его части (в выноску), то есть отсылка к списку источников, помещенному в конце работы или ее 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сти.</w:t>
                  </w:r>
                </w:p>
                <w:p w14:paraId="737EC3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Примеры оформления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библиографической ссылки содержа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ся в Приложении 2. </w:t>
                  </w:r>
                </w:p>
                <w:p w14:paraId="6129403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нумерации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библиографических ссылок используется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сплошная нумерация для всего текста документа в целом. </w:t>
                  </w:r>
                </w:p>
                <w:p w14:paraId="069194A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связи с текстом документа порядковый номер библиографической записи 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ссылке указывают в отсылке, которую приводят в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ратных скобках в строку с текстом документа.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При ссылке на использованный источник рекомендуется сам источник в тексте работы не называть, а в квадра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ных скобках проставлять номер, под которым он значится в списке.</w:t>
                  </w:r>
                </w:p>
                <w:p w14:paraId="1A00FBF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32CE69F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тексте: </w:t>
                  </w:r>
                </w:p>
                <w:p w14:paraId="33C4675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Проблемы роста и развития экономики в России в настоящее время пр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ведены в работе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Раскова [59].</w:t>
                  </w:r>
                </w:p>
                <w:p w14:paraId="10BD9E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  </w:t>
                  </w:r>
                </w:p>
                <w:p w14:paraId="5580B27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59. Расков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Экономика России: проблемы роста и развития: мон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графия. Москва: ИНФРА-М, 2022. 186 с. </w:t>
                  </w:r>
                </w:p>
                <w:p w14:paraId="454AB92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ссылку приводят на конкретный фрагмент текста документа, в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сылке указывают порядковый номер и страницы, на которых помещен объект ссылки. Сведения разделяют запятой. </w:t>
                  </w:r>
                </w:p>
                <w:p w14:paraId="5EAEAD31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E3713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В тексте:</w:t>
                  </w:r>
                </w:p>
                <w:p w14:paraId="51ED783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[10, с. 81] </w:t>
                  </w:r>
                </w:p>
                <w:p w14:paraId="1E2AF71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</w:t>
                  </w:r>
                </w:p>
                <w:p w14:paraId="7156A81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10. Сафронова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Б., Корнеева И.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Маркетинговые исследования: уче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ное пособие. 5-е изд., стер. Москва: Издательско-торговая корпорация «Дашков и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К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°», 2023. 292 с. </w:t>
                  </w:r>
                </w:p>
                <w:p w14:paraId="0688307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отсылка содержит сведения о нескольких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ссылках, группы сведений разделяют знаком точка с запятой.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В необходимых случаях (обычно при использовании цифровых данных или цитат) указываются и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данного текстового фрагмента, на которых содержатся сведения о предмете речи, например, [3, с. 28; 6, с. 4–5].</w:t>
                  </w:r>
                </w:p>
                <w:p w14:paraId="31B7F2C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электронных ресурсов удаленного доступа приводят примечание о режиме доступа, в котором допускается использовать для обозначения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тронного адреса аббревиатуру «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Uniform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Resource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Locator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унифицир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ванный указатель ресурса).</w:t>
                  </w:r>
                </w:p>
                <w:p w14:paraId="78E9F3A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Информацию о протоколе доступа к сетевому ресурсу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http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его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тронный адрес приводят в формате унифицированного указателя ресурса.</w:t>
                  </w:r>
                </w:p>
                <w:p w14:paraId="4234C6A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            </w:r>
                </w:p>
                <w:p w14:paraId="7DB4BF4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1A1A7710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Учет, анализ и аудит на предприятиях малого бизнеса: учебник / А.В.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Митенков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Е.Н.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Елисеева, Д.Ю. Бобошко, Н.А. Богданова. Москва: ИНФРА-М, 2025. 277 с.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8" w:history="1"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https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://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znanium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catalog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product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/2141896</w:t>
                    </w:r>
                  </w:hyperlink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(дата обращения: 19.03.2025). </w:t>
                  </w:r>
                </w:p>
                <w:p w14:paraId="04564EE6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В ссылках на структурные части текста указывают номера глав (со словом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lastRenderedPageBreak/>
                    <w:t>«глава»), приложений (со словом «приложение»), параграфов.</w:t>
                  </w:r>
                </w:p>
                <w:p w14:paraId="7E1D75DD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Например: «…в соответствии с параграфом 2.1»; «…согласно пункту 3.1.1 (приложение 1)»;  «…как указано в приложении 1».</w:t>
                  </w:r>
                </w:p>
                <w:p w14:paraId="4B3F94D9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Ссылки на таблицы, рисунки, приложения заключаются в круглые скобки. </w:t>
                  </w:r>
                </w:p>
                <w:p w14:paraId="613E2285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В отчете по практике допускается использование постраничных сносок – помещаемых внизу страницы примечаний, библиографических ссылок, перев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дов иноязычного текста,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е. комментариев, связанных с основным текстом зн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ком ссылки. Постраничные сноски могут нумероваться в пределах одной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или иметь сквозную нумерацию по тексту работы, например:</w:t>
                  </w:r>
                </w:p>
                <w:p w14:paraId="27BF326B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… в последние годы все большее количество специалистов использует в своей деятельности системы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AI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vertAlign w:val="superscript"/>
                      <w:lang w:val="en-US" w:eastAsia="ru-RU"/>
                    </w:rPr>
                    <w:footnoteReference w:id="1"/>
                  </w:r>
                </w:p>
                <w:p w14:paraId="6CFDEE2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Сокращения</w:t>
                  </w:r>
                </w:p>
                <w:p w14:paraId="64A5A88D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многократном упоминании устойчивых словосочетаний в тексте следует использовать аббревиатуры или сокращения.</w:t>
                  </w:r>
                </w:p>
                <w:p w14:paraId="4240228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При первом упоминании слово, или словосочетание, должно быть прив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дено полностью, а рядом в скобках указывается сокращенный вариант или 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бревиатура; например: фильтр низкой частоты (ФНЧ). При последующих уп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минаниях рекомендуется употреблять сокращенный вариант или аббревиатуру.</w:t>
                  </w:r>
                </w:p>
                <w:p w14:paraId="3179982B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Общепринятые аббревиатуры и сокращения, установленные госуда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ственными стандартами и правилами русской орфографии, допускается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пользовать без расшифровки, например: ЭВМ, НИИ, АСУ,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 (страница), т.е. (то есть) и др.</w:t>
                  </w:r>
                </w:p>
                <w:p w14:paraId="20CF7E84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 «Технология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»;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 и «язык программирования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++».</w:t>
                  </w:r>
                </w:p>
                <w:p w14:paraId="5335601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Нумерация страниц</w:t>
                  </w:r>
                </w:p>
                <w:p w14:paraId="41B395B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отчете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осуществляется сквозная нумерация страниц, начиная с титульного листа.</w:t>
                  </w:r>
                </w:p>
                <w:p w14:paraId="21844F86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номера страниц не проставляются). Первой пронумерованной должна быть четвертая страница.</w:t>
                  </w:r>
                </w:p>
                <w:p w14:paraId="6BEB95A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47DA116C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14:paraId="13DB3494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Страницы приложений не нумеруются.</w:t>
                  </w:r>
                </w:p>
                <w:p w14:paraId="5B7CCB29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371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Список источников </w:t>
                  </w:r>
                </w:p>
                <w:p w14:paraId="5D8AC2F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Это обязательный и важный элемент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. Элементы списка располагаются в следующем порядке:</w:t>
                  </w:r>
                </w:p>
                <w:p w14:paraId="2F66DDEB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Нормативные правовые акты по правилу юридической силы (фед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ральные конституционные законы, федеральные законы, указы Президента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тивные акты субъектов Российской Федерации (республик, краев, областей и др.). </w:t>
                  </w:r>
                  <w:proofErr w:type="gramEnd"/>
                </w:p>
                <w:p w14:paraId="185C45D5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Материалы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судебной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практики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. </w:t>
                  </w:r>
                </w:p>
                <w:p w14:paraId="26EFBE78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Отечественные и зарубежные издания (многотомные собрания сочин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ний, книги, монографии и 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п.), авторефераты диссертаций, диссертации.</w:t>
                  </w:r>
                </w:p>
                <w:p w14:paraId="566ABD03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Периодические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издания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(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научные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журналы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).</w:t>
                  </w:r>
                </w:p>
                <w:p w14:paraId="57E1F780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Специальные виды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актов нормативно-технического регулирования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(ГОСТ, ТУ,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Технические регламенты ЕАЭС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), патентные документы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п. </w:t>
                  </w:r>
                </w:p>
                <w:p w14:paraId="12E0DA6C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Интернет-источники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(официальные сайты органов власти и управления, компаний, другие ресурсы, представляющие информацию от собственного имени, без указания авторов). </w:t>
                  </w:r>
                </w:p>
                <w:p w14:paraId="57280A7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      </w:r>
                  <w:bookmarkStart w:id="11" w:name="_Hlk211506442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 Библиогр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фическая ссылка. Общие требования и правила составления</w:t>
                  </w:r>
                  <w:bookmarkEnd w:id="11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7.0.100–2018 Библиографическая запись. Библиографическое описание. Общие требования и правила составления.</w:t>
                  </w:r>
                </w:p>
                <w:p w14:paraId="36258D8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Образец оформления списка источников представлен в приложении 3. </w:t>
                  </w:r>
                </w:p>
                <w:p w14:paraId="59B282C0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перечисляются источники на иностранных языках (в последов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тельности, соответствующей латинскому или английскому алфавитам). </w:t>
                  </w:r>
                </w:p>
                <w:p w14:paraId="304EE761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Приложения</w:t>
                  </w:r>
                </w:p>
                <w:p w14:paraId="5E0F2FBB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64412214" w14:textId="07A6FB51" w:rsidR="00A25E10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приложение занимает более одной страницы, то на его последней странице указывают «Окончание прил. 1», а на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промежуточных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«Продолж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ние прил. 1»</w:t>
                  </w:r>
                </w:p>
                <w:p w14:paraId="1F95452B" w14:textId="77777777" w:rsidR="00DC53C6" w:rsidRDefault="00DC53C6" w:rsidP="00427BD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DAB917C" w14:textId="77777777" w:rsidR="00DC53C6" w:rsidRPr="00D13A39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13A39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7.3. Проверка отчета о практике</w:t>
                  </w:r>
                </w:p>
                <w:p w14:paraId="09F8EC3C" w14:textId="77777777" w:rsidR="00DC53C6" w:rsidRPr="0028623D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highlight w:val="green"/>
                    </w:rPr>
                  </w:pPr>
                </w:p>
                <w:p w14:paraId="2D8B776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Обучающийся в течение недели по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окончании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предоставляет на проверку руководителю от кафедры теоретической и прикладной экономики отчет по практике со всеми документами. </w:t>
                  </w:r>
                </w:p>
                <w:p w14:paraId="5A6FF6A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Руководитель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проверяет отчет и дает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заключение о допуске отчета к защ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те, в котором указывается рекомендуемая оценка прохождения практики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(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зыв о работе практиканта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(Приложение 4)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</w:p>
                <w:p w14:paraId="3C8B38CB" w14:textId="1455DE14" w:rsidR="00DC53C6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 обнаружении существенных недостатков, отчет может быть возвр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щен </w:t>
                  </w:r>
                  <w:proofErr w:type="gramStart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обучающемуся</w:t>
                  </w:r>
                  <w:proofErr w:type="gramEnd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для доработки в соответствии с указанными замечаниями.</w:t>
                  </w:r>
                </w:p>
                <w:p w14:paraId="481FD197" w14:textId="77777777" w:rsidR="00427BD1" w:rsidRPr="00C32D4A" w:rsidRDefault="00427BD1" w:rsidP="00427BD1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7.4. Защита отчета </w:t>
                  </w:r>
                  <w:r w:rsidRPr="00C32D4A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 практике</w:t>
                  </w:r>
                </w:p>
                <w:p w14:paraId="1A6357CC" w14:textId="702BDD10" w:rsidR="00A25E10" w:rsidRDefault="00A25E10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Руководитель практики от кафедры организует защиту отчетов по практ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ке обучающихся, может приглашать преподавателей кафедры. Для защиты </w:t>
                  </w:r>
                  <w:proofErr w:type="gramStart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обучающимся</w:t>
                  </w:r>
                  <w:proofErr w:type="gramEnd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на основе отчета составляется презентация.  Презентация пре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приятия должна содержать краткое досье предприятия. </w:t>
                  </w:r>
                </w:p>
                <w:p w14:paraId="331B7DA1" w14:textId="5C1E8864" w:rsidR="00427BD1" w:rsidRPr="00C32D4A" w:rsidRDefault="00427BD1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По итогам практики и результатам защиты каждому обучающемуся в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ставляется «зачет с оценкой». 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Итоговая оценка защиты отчета по практике в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ставляется на титульном листе работы, в зачетной ведомости и зачетной кни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ж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ке обучающегося.</w:t>
                  </w:r>
                </w:p>
                <w:p w14:paraId="1506B437" w14:textId="77777777" w:rsidR="00A317F9" w:rsidRDefault="00A317F9" w:rsidP="00C242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tbl>
                  <w:tblPr>
                    <w:tblW w:w="951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19"/>
                  </w:tblGrid>
                  <w:tr w:rsidR="00C32D4A" w:rsidRPr="00C32D4A" w14:paraId="4E765D60" w14:textId="77777777" w:rsidTr="00C810DA">
                    <w:trPr>
                      <w:trHeight w:val="345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6E1B80" w14:textId="6E30702A" w:rsidR="00427BD1" w:rsidRPr="00C32D4A" w:rsidRDefault="00511414" w:rsidP="006B5A42">
                        <w:pPr>
                          <w:pStyle w:val="ad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14:paraId="28F8BA29" w14:textId="77777777" w:rsidR="00427BD1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</w:p>
                      <w:p w14:paraId="6532F2F8" w14:textId="2C21D518" w:rsidR="00A317F9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ПО ПРАКТИКЕ</w:t>
                        </w:r>
                      </w:p>
                      <w:p w14:paraId="0F8A0880" w14:textId="77777777" w:rsidR="00511414" w:rsidRPr="00C32D4A" w:rsidRDefault="00511414" w:rsidP="005114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2F66B83" w14:textId="77777777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Оценочные материалы для проведения промежуточной аттестации пре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ставлены в Фонде оценочных сре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дств дл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я проведения промежуточной атт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стации обучающихся по практике.</w:t>
                        </w:r>
                      </w:p>
                      <w:p w14:paraId="02876227" w14:textId="7B06E419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Результаты прохождения практики оцениваются посредством проведения промежуточной аттестации. Неудовлетворительные результаты промежуто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ч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ной аттестации по практике или </w:t>
                        </w:r>
                        <w:proofErr w:type="spell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непрохождение</w:t>
                        </w:r>
                        <w:proofErr w:type="spell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      </w:r>
                      </w:p>
                      <w:p w14:paraId="6371E290" w14:textId="77777777" w:rsidR="00FB35F2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Промежуточная аттестация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обеспечивает оценивание окончательных р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зультатов прохождения практики и проводится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в форме зачета с оценкой.</w:t>
                        </w:r>
                      </w:p>
                      <w:p w14:paraId="5E76F4ED" w14:textId="77777777" w:rsidR="00D34363" w:rsidRPr="00C32D4A" w:rsidRDefault="00D34363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</w:p>
                      <w:p w14:paraId="5A358CCD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 ПЕРЕЧЕНЬ УЧЕБНОЙ ЛИТЕРАТУРЫ И РЕСУРСОВ СЕТИ</w:t>
                        </w:r>
                      </w:p>
                      <w:p w14:paraId="53678863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«ИНТЕРНЕТ», НЕОБХОДИМЫХ ДЛЯ ПРОВЕДЕНИЯ ПРАКТИКИ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</w:p>
                      <w:p w14:paraId="45E817BB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9.1. Основная учебная литература</w:t>
                        </w:r>
                      </w:p>
                      <w:p w14:paraId="62DF15AB" w14:textId="77777777" w:rsidR="00493951" w:rsidRPr="00C32D4A" w:rsidRDefault="00493951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D7AD1C0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1. Кулагина, Н. А.  Практический курс анализа хозяйственной деятел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ь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но-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сти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предприятия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Н. А. Кулагина.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2025. — 135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образова-ние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978-5-534-16968-3.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https://urait.ru/bcode/563294 </w:t>
                        </w:r>
                      </w:p>
                      <w:p w14:paraId="2BCD7B5B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2.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-кум для вузов / под редакцией В. И. Бариленко.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платфор-ма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https://urait.ru/bcode/559961 </w:t>
                        </w:r>
                      </w:p>
                      <w:p w14:paraId="05022C47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3. Кузьмина, Е. Е. 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Е. Е. Кузьмина, Л. П. Кузьмина.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lastRenderedPageBreak/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514 с. — (Высшее образование). — ISBN 978-5-534-17352-9.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https://urait.ru/bcode/568647 </w:t>
                        </w:r>
                      </w:p>
                      <w:p w14:paraId="44EBE3EA" w14:textId="77777777" w:rsidR="00AC397B" w:rsidRPr="00AC397B" w:rsidRDefault="00AC397B" w:rsidP="00AC397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4.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О. А.  Комплексный экономический анализ хозяйственной де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я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620 с. — (Высшее о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https://urait.ru/bcode/579584 </w:t>
                        </w:r>
                      </w:p>
                      <w:p w14:paraId="3D3E0135" w14:textId="2893581C" w:rsidR="00D34363" w:rsidRPr="00C32D4A" w:rsidRDefault="00D34363" w:rsidP="00AC397B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Дополнительная учебная литература</w:t>
                        </w:r>
                      </w:p>
                      <w:p w14:paraId="2DAD36D3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775EF0F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5.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Э. А.  Экономика предприятия общественного питания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Э.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2026. — 421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обра-зование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978-5-534-15411-5.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Образо-вательная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https://urait.ru/bcode/584826 </w:t>
                        </w:r>
                      </w:p>
                      <w:p w14:paraId="32610FCE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6. Магомедов, А. М.  Экономика организаций торговли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А. М. Магомедов.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Изда-тельство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286 с. — (Высшее образование). — ISBN 978-5-534-16833-4.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https://urait.ru/bcode/586175 </w:t>
                        </w:r>
                      </w:p>
                      <w:p w14:paraId="50A82741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7.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О. А.  Комплексный экономический анализ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хозяй-ственной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573 с. — (Высшее образование).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https://urait.ru/bcode/588661 </w:t>
                        </w:r>
                      </w:p>
                      <w:p w14:paraId="5DF6C526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8.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тикум для вузов / под редакцией В. И. Бариленко. — 2-е изд., пере-раб.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https://urait.ru/bcode/582819 </w:t>
                        </w:r>
                      </w:p>
                      <w:p w14:paraId="355BEBDE" w14:textId="5EF62928" w:rsidR="00D34363" w:rsidRPr="00C32D4A" w:rsidRDefault="00AC397B" w:rsidP="00AC397B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9. Румянцева, Е. Е.  Экономический анализ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Е. Е. Румянцева.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533 с. — (Высшее образование). — ISBN 978-5-534-16801-3.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https://urait.ru/bcode/583561</w:t>
                        </w:r>
                      </w:p>
                      <w:p w14:paraId="6875512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C11944E" w14:textId="1D7E5548" w:rsidR="00D34363" w:rsidRPr="00C32D4A" w:rsidRDefault="00D34363" w:rsidP="00493951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Ресурсы сети «Интернет»</w:t>
                        </w:r>
                      </w:p>
                      <w:p w14:paraId="0E7E4734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6CFF22F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Делопроизводство, документооборот и документирование. Документы и оформление документов: www.working-papers.ru</w:t>
                        </w:r>
                      </w:p>
                      <w:p w14:paraId="528AD71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Научная электронная библиотека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.elibrary.ru</w:t>
                        </w:r>
                      </w:p>
                      <w:p w14:paraId="336A0A96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lastRenderedPageBreak/>
                          <w:t>− Основы бизнеса и предпринимательства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.business.info.net/</w:t>
                        </w:r>
                      </w:p>
                      <w:p w14:paraId="0624DAB0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Образовательная платформа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.urait.com</w:t>
                        </w:r>
                      </w:p>
                      <w:p w14:paraId="4EE63C45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Гарант www.garant.ru</w:t>
                        </w:r>
                      </w:p>
                      <w:p w14:paraId="71A314F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Консультант плюс www.consultant.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r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и</w:t>
                        </w:r>
                      </w:p>
                      <w:p w14:paraId="1867D871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РФ (Росстат) www.gks.ru</w:t>
                        </w:r>
                      </w:p>
                      <w:p w14:paraId="62E72E02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по Новосибирской области: www.novosibstat.ru</w:t>
                        </w:r>
                      </w:p>
                      <w:p w14:paraId="59DCDD17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−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Электронная-библиотечная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системаwww.znanium.co</w:t>
                        </w:r>
                      </w:p>
                      <w:p w14:paraId="3D3C542F" w14:textId="7901092F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− «Экономический анализ: теория и практика» www.fin-izdat.ru/journal/analiz/</w:t>
                        </w:r>
                      </w:p>
                    </w:tc>
                  </w:tr>
                  <w:tr w:rsidR="002E729B" w:rsidRPr="002E729B" w14:paraId="218EAE0C" w14:textId="77777777" w:rsidTr="00C810DA">
                    <w:trPr>
                      <w:trHeight w:val="18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B48CE9" w14:textId="77777777" w:rsidR="00A317F9" w:rsidRPr="002E729B" w:rsidRDefault="00A317F9" w:rsidP="00FB35F2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D0BCE45" w14:textId="4B3395CD" w:rsidR="00A317F9" w:rsidRPr="002E729B" w:rsidRDefault="00A317F9" w:rsidP="004C7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96797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D27068" w14:textId="77777777" w:rsidTr="005B66AD">
        <w:trPr>
          <w:gridBefore w:val="2"/>
          <w:wBefore w:w="283" w:type="dxa"/>
          <w:trHeight w:val="105"/>
        </w:trPr>
        <w:tc>
          <w:tcPr>
            <w:tcW w:w="17858" w:type="dxa"/>
            <w:gridSpan w:val="9"/>
          </w:tcPr>
          <w:p w14:paraId="72889FC3" w14:textId="77777777" w:rsidR="003D7D71" w:rsidRDefault="003D7D71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7E65F18C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27F095DA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5C5C165A" w14:textId="77777777" w:rsidR="002E7153" w:rsidRPr="002E729B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3704CCC" w14:textId="77777777" w:rsidTr="00243B4C">
        <w:trPr>
          <w:gridAfter w:val="6"/>
          <w:wAfter w:w="8223" w:type="dxa"/>
          <w:trHeight w:val="425"/>
        </w:trPr>
        <w:tc>
          <w:tcPr>
            <w:tcW w:w="9918" w:type="dxa"/>
            <w:gridSpan w:val="5"/>
          </w:tcPr>
          <w:p w14:paraId="6C073B06" w14:textId="1E670F76" w:rsidR="007C7238" w:rsidRPr="007C7238" w:rsidRDefault="001F7310" w:rsidP="007C7238">
            <w:pPr>
              <w:pStyle w:val="ad"/>
              <w:numPr>
                <w:ilvl w:val="0"/>
                <w:numId w:val="15"/>
              </w:num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ПЕРЕЧЕНЬ ЛИЦЕНЗИОННОГО И СВОБОДНО </w:t>
            </w:r>
          </w:p>
          <w:p w14:paraId="355BCBFB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РАСПРОСТРАНЯЕМОГО ПРОГРАММНОГО ОБЕСПЕЧЕНИЯ,</w:t>
            </w:r>
          </w:p>
          <w:p w14:paraId="5C2E58B2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В ТОМ ЧИСЛЕОТЕЧЕСТВЕННОГОПРОИЗВОДСТВА, </w:t>
            </w:r>
          </w:p>
          <w:p w14:paraId="3F03F16A" w14:textId="4676E5DC" w:rsidR="007C7238" w:rsidRDefault="001F7310" w:rsidP="0031296F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proofErr w:type="gramStart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ИСПОЛЬЗУЕМЫХ</w:t>
            </w:r>
            <w:proofErr w:type="gramEnd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2E729B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ПРИ ПРОВЕДЕНИИ ПРАКТИКИ</w:t>
            </w:r>
          </w:p>
          <w:p w14:paraId="1F9E1CAD" w14:textId="77777777" w:rsidR="001F7310" w:rsidRPr="002E729B" w:rsidRDefault="001F7310" w:rsidP="001F7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10"/>
              <w:tblW w:w="9074" w:type="dxa"/>
              <w:tblInd w:w="559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142"/>
              <w:gridCol w:w="2369"/>
              <w:gridCol w:w="2222"/>
              <w:gridCol w:w="1801"/>
            </w:tblGrid>
            <w:tr w:rsidR="002E729B" w:rsidRPr="009E41EB" w14:paraId="77F61F19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0FBEEF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н/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511" w:type="dxa"/>
                  <w:gridSpan w:val="2"/>
                </w:tcPr>
                <w:p w14:paraId="2AE441F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чения</w:t>
                  </w:r>
                </w:p>
              </w:tc>
              <w:tc>
                <w:tcPr>
                  <w:tcW w:w="4023" w:type="dxa"/>
                  <w:gridSpan w:val="2"/>
                </w:tcPr>
                <w:p w14:paraId="11C2C46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свободно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распространяемого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обеспечения</w:t>
                  </w:r>
                </w:p>
              </w:tc>
            </w:tr>
            <w:tr w:rsidR="002E729B" w:rsidRPr="009E41EB" w14:paraId="7D1E542B" w14:textId="77777777" w:rsidTr="00985BF1">
              <w:trPr>
                <w:trHeight w:val="985"/>
              </w:trPr>
              <w:tc>
                <w:tcPr>
                  <w:tcW w:w="540" w:type="dxa"/>
                </w:tcPr>
                <w:p w14:paraId="3814074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42" w:type="dxa"/>
                </w:tcPr>
                <w:p w14:paraId="736913A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</w:t>
                  </w:r>
                </w:p>
                <w:p w14:paraId="2124B39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программное</w:t>
                  </w:r>
                </w:p>
                <w:p w14:paraId="180B208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обеспечение</w:t>
                  </w:r>
                </w:p>
              </w:tc>
              <w:tc>
                <w:tcPr>
                  <w:tcW w:w="2369" w:type="dxa"/>
                </w:tcPr>
                <w:p w14:paraId="7DEC492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 пр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отечественного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водства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6CBFB3D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 распростр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няемое программное обеспечение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302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</w:t>
                  </w:r>
                </w:p>
                <w:p w14:paraId="1E51353D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распространяемое программное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C741A3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производства</w:t>
                  </w:r>
                </w:p>
              </w:tc>
            </w:tr>
            <w:tr w:rsidR="002E729B" w:rsidRPr="009E41EB" w14:paraId="0CE16AB6" w14:textId="77777777" w:rsidTr="00985BF1">
              <w:trPr>
                <w:trHeight w:val="582"/>
              </w:trPr>
              <w:tc>
                <w:tcPr>
                  <w:tcW w:w="540" w:type="dxa"/>
                </w:tcPr>
                <w:p w14:paraId="0F8FEB90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42" w:type="dxa"/>
                </w:tcPr>
                <w:p w14:paraId="1F4CA33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Word</w:t>
                  </w:r>
                </w:p>
                <w:p w14:paraId="5A1D6B4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35A8C8B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Kaspersky Endpoint</w:t>
                  </w:r>
                </w:p>
                <w:p w14:paraId="272943D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Security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для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бизнеса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Стандартный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751B5D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Архиватор 7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z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E2A8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Браузер</w:t>
                  </w:r>
                </w:p>
              </w:tc>
            </w:tr>
            <w:tr w:rsidR="002E729B" w:rsidRPr="009E41EB" w14:paraId="05AD84C9" w14:textId="77777777" w:rsidTr="00985BF1">
              <w:trPr>
                <w:trHeight w:val="591"/>
              </w:trPr>
              <w:tc>
                <w:tcPr>
                  <w:tcW w:w="540" w:type="dxa"/>
                </w:tcPr>
                <w:p w14:paraId="3EC7856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42" w:type="dxa"/>
                </w:tcPr>
                <w:p w14:paraId="0755D6F4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MS Office 365</w:t>
                  </w:r>
                </w:p>
                <w:p w14:paraId="0323FE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16F6702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073893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Гарант»</w:t>
                  </w:r>
                </w:p>
              </w:tc>
              <w:tc>
                <w:tcPr>
                  <w:tcW w:w="2222" w:type="dxa"/>
                </w:tcPr>
                <w:p w14:paraId="2071547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Adobe Acrobat</w:t>
                  </w:r>
                </w:p>
                <w:p w14:paraId="36C2669F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Reader DC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</w:tcBorders>
                </w:tcPr>
                <w:p w14:paraId="5AE7B23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Диск</w:t>
                  </w:r>
                </w:p>
              </w:tc>
            </w:tr>
            <w:tr w:rsidR="002E729B" w:rsidRPr="009E41EB" w14:paraId="6A20343D" w14:textId="77777777" w:rsidTr="00985BF1">
              <w:trPr>
                <w:trHeight w:val="788"/>
              </w:trPr>
              <w:tc>
                <w:tcPr>
                  <w:tcW w:w="540" w:type="dxa"/>
                </w:tcPr>
                <w:p w14:paraId="6CCBD67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42" w:type="dxa"/>
                </w:tcPr>
                <w:p w14:paraId="62EF0C4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PowerPoint</w:t>
                  </w:r>
                </w:p>
                <w:p w14:paraId="07B6446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7669EF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590810DE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Консультант плюс»</w:t>
                  </w:r>
                </w:p>
              </w:tc>
              <w:tc>
                <w:tcPr>
                  <w:tcW w:w="2222" w:type="dxa"/>
                </w:tcPr>
                <w:p w14:paraId="257BF7E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1FE332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E729B" w:rsidRPr="009E41EB" w14:paraId="1FAFA3C5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7081059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42" w:type="dxa"/>
                </w:tcPr>
                <w:p w14:paraId="20C04E3F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Excel</w:t>
                  </w:r>
                </w:p>
              </w:tc>
              <w:tc>
                <w:tcPr>
                  <w:tcW w:w="2369" w:type="dxa"/>
                </w:tcPr>
                <w:p w14:paraId="0C86790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</w:tcPr>
                <w:p w14:paraId="1DDD55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4F30D6D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31E021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729B" w:rsidRPr="002E729B" w14:paraId="7CC8DD69" w14:textId="77777777" w:rsidTr="00816D0D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63EFCDC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79775A16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72C7F9D9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08336A30" w14:textId="77777777" w:rsidTr="00243B4C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0E2EE6B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5CE160A7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4D45C214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730E6957" w14:textId="77777777" w:rsidTr="005B66AD">
        <w:trPr>
          <w:gridBefore w:val="2"/>
          <w:gridAfter w:val="6"/>
          <w:wBefore w:w="283" w:type="dxa"/>
          <w:wAfter w:w="8223" w:type="dxa"/>
          <w:trHeight w:val="1106"/>
        </w:trPr>
        <w:tc>
          <w:tcPr>
            <w:tcW w:w="9635" w:type="dxa"/>
            <w:gridSpan w:val="3"/>
          </w:tcPr>
          <w:p w14:paraId="0E557102" w14:textId="7EDD05B5" w:rsidR="00CC5D0F" w:rsidRDefault="00AF1BDF" w:rsidP="003E2987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14:paraId="3E247937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DAA42E1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4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5486"/>
            </w:tblGrid>
            <w:tr w:rsidR="0083319F" w:rsidRPr="0083319F" w14:paraId="31427C3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29B86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544F0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3319F" w:rsidRPr="0083319F" w14:paraId="37FF54D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2FE79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База практики (предприятие)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95B46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Доступ к персональному компьютеру со стандартным наб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ром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программного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обеспечения и сети </w:t>
                  </w:r>
                  <w:proofErr w:type="spell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Internet</w:t>
                  </w:r>
                  <w:proofErr w:type="spell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а также к справочной и научной литературе, к периодическим издан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ям в соответствии с направлением подготовки.</w:t>
                  </w:r>
                </w:p>
              </w:tc>
            </w:tr>
            <w:tr w:rsidR="0083319F" w:rsidRPr="0083319F" w14:paraId="7C7A23B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6574DF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16987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83319F" w:rsidRPr="0083319F" w14:paraId="3823F6C2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88B0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209</w:t>
                  </w:r>
                </w:p>
                <w:p w14:paraId="66BB69D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3ED7F0D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7D3E2CA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543313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4209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83319F" w:rsidRPr="0083319F" w14:paraId="747BC957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BE5481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215</w:t>
                  </w:r>
                </w:p>
                <w:p w14:paraId="5EBCC58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деятельности</w:t>
                  </w:r>
                </w:p>
                <w:p w14:paraId="0AF1F49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рия теоретических и прикладных проблем кооперации"</w:t>
                  </w:r>
                </w:p>
                <w:p w14:paraId="7F4192C1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7FC0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(25шт.).</w:t>
                  </w:r>
                </w:p>
              </w:tc>
            </w:tr>
            <w:tr w:rsidR="0083319F" w:rsidRPr="0083319F" w14:paraId="1663CC78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E80F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14:paraId="20958CA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440FDD1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C5602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3A98D53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8261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Мультимедийное оборудование: персональный компь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ю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тер, проектор с экраном. Стенды.</w:t>
                  </w:r>
                </w:p>
                <w:p w14:paraId="491A70B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3319F" w:rsidRPr="0083319F" w14:paraId="1CFE06EE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7C7D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14:paraId="78AAA8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46197EB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5B1ECA6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4746E94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FC37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</w:t>
                  </w:r>
                </w:p>
                <w:p w14:paraId="08AAD6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2B8CD1D6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9740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14:paraId="73235454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D6711C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622C5E7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F0F265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  <w:p w14:paraId="633F391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7D0A0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 Мультимедийное оборудование: персональный компьютер, проектор с экраном.</w:t>
                  </w:r>
                </w:p>
                <w:p w14:paraId="56F5B77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0E0F93F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AC4A6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7003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2B8931A7" w14:textId="77777777" w:rsidR="0083319F" w:rsidRP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6F0BFF" w14:textId="77777777" w:rsidR="003E2987" w:rsidRDefault="003E2987" w:rsidP="003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1D7B85" w14:textId="31378F83" w:rsidR="0083319F" w:rsidRPr="0083319F" w:rsidRDefault="003E2987" w:rsidP="008331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Производственная практика (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практика по профилю профессиональной деятел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ь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н</w:t>
            </w:r>
            <w:r w:rsidR="0083319F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о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сти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)</w:t>
            </w:r>
            <w:r w:rsidR="0083319F">
              <w:rPr>
                <w:rFonts w:ascii="Calibri" w:eastAsia="Calibri" w:hAnsi="Calibri" w:cs="Times New Roman"/>
                <w:spacing w:val="-10"/>
                <w:kern w:val="0"/>
                <w14:ligatures w14:val="none"/>
              </w:rPr>
              <w:t xml:space="preserve">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 xml:space="preserve">проходит на базе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>профильного предприятия (организации, учреждения)).</w:t>
            </w:r>
            <w:proofErr w:type="gramEnd"/>
            <w:r w:rsidR="00962DEB" w:rsidRPr="00962DEB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 xml:space="preserve">      </w:t>
            </w:r>
            <w:proofErr w:type="gramStart"/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качестве объектов практики могут быть выбраны предприятия и организации любых размеров (крупные, средние, малые), разных форм собственности (гос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дарственные, частные, смешанные), организационно-правовых форм (акци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нерные общества, общества с ограниченной ответственностью и др.), разли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ч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ных сфер деятельности (производство, торговля, выполнение работ, оказание услуг, в т. ч. финансовых).</w:t>
            </w:r>
            <w:proofErr w:type="gramEnd"/>
          </w:p>
          <w:p w14:paraId="2FE1588A" w14:textId="7FBC6577" w:rsidR="00193566" w:rsidRPr="003E2987" w:rsidRDefault="003E2987" w:rsidP="00C810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 время прохождения практики обучающемуся обеспечивается свобо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ный доступ к материально-технической базе организации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досту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к информ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ции, необходимой для выполнения задания по практике и написанию отчета.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2E729B" w:rsidRPr="002E729B" w14:paraId="33F5E699" w14:textId="77777777" w:rsidTr="005B66AD">
        <w:trPr>
          <w:gridBefore w:val="2"/>
          <w:wBefore w:w="283" w:type="dxa"/>
          <w:trHeight w:val="459"/>
        </w:trPr>
        <w:tc>
          <w:tcPr>
            <w:tcW w:w="17858" w:type="dxa"/>
            <w:gridSpan w:val="9"/>
          </w:tcPr>
          <w:p w14:paraId="747BA018" w14:textId="77777777" w:rsidR="00243B4C" w:rsidRDefault="00243B4C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 xml:space="preserve">              </w:t>
            </w:r>
            <w:r w:rsidR="00816D0D"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12. ОРГАНИЗАЦИЯ И РУКОВОДСТВО ПРАКТИКОЙ</w:t>
            </w:r>
          </w:p>
          <w:p w14:paraId="117AED7F" w14:textId="42EE3F2E" w:rsidR="00193566" w:rsidRPr="002E729B" w:rsidRDefault="00193566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CC94B7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p w14:paraId="7E7BFB1F" w14:textId="77777777" w:rsidR="00193566" w:rsidRDefault="00193566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7767F" w:rsidRPr="0067767F" w14:paraId="4CA0355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AE733" w14:textId="27F98C7A" w:rsidR="00FA05B2" w:rsidRPr="00192736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Организация и руководство </w:t>
                  </w:r>
                  <w:r w:rsidR="00713D4A">
                    <w:rPr>
                      <w:rFonts w:ascii="Times New Roman" w:hAnsi="Times New Roman" w:cs="Times New Roman"/>
                      <w:sz w:val="28"/>
                    </w:rPr>
                    <w:t>практикой</w:t>
                  </w: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 осуществляется на основе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BB45E0E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ветственного за руководство практикой от университета.</w:t>
                  </w:r>
                </w:p>
                <w:p w14:paraId="11890BD1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от униве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 осуществляется преподавателями кафедры теоретической и прикладной экономики и отделом практической подготовки и содействия трудоустройству (ОППСТ).</w:t>
                  </w:r>
                </w:p>
                <w:p w14:paraId="51970467" w14:textId="77777777" w:rsidR="00FA05B2" w:rsidRPr="00FA05B2" w:rsidRDefault="00FA05B2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местно с кафедрой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990B517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ставу университета (преподаватели выпускающей кафедры), руководство от б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зы практики - профильного предприятия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(организации, учреждения) осущест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ляют ведущие специалисты (ответственное лицо от профильного предприятия (организации, учреждения))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F800CBF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 начала практики отдел практической подготовки и содействия </w:t>
                  </w:r>
                  <w:proofErr w:type="spellStart"/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трудо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-устройству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участии руководителя от кафедры проводит организационный инструктаж. В процессе инструктажа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14:paraId="5E75C99C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Руководитель практики от кафедры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позднее, чем за три дня до начала практики (производственной) проводит установочную конференцию, на кот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рой обучающимся разъясняются цель, задачи, содержание, порядок прохожд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 практики, формы отчетности по практике; каждому обучающемуся выд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ется рабочий график и индивидуальное задание (приложение 2). Сроки пров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14:paraId="67C457C9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допускается проведение практики без наличия заключенного догов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 между Университетом и организацией – базой практики, приказов о напра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лении обучающихся на практику и закреплении за ними руководителей 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тик.</w:t>
                  </w:r>
                </w:p>
                <w:p w14:paraId="7268AC5B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окончания практики обучающиеся сдают руководителю:</w:t>
                  </w:r>
                </w:p>
                <w:p w14:paraId="34A9264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задание; дневник, 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зыв руководителя практики </w:t>
                  </w:r>
                </w:p>
                <w:p w14:paraId="582F52E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програ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мой практики. </w:t>
                  </w:r>
                </w:p>
                <w:p w14:paraId="2A8D5113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отзыв, рабочий график и индивидуальное задание хр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нятся на кафедре в печатном виде в течение 5-ти лет со дня окончания практ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ки, по истечении срока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уничтожаются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14:paraId="0A6C0CDD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соруководителей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от организации.</w:t>
                  </w:r>
                </w:p>
                <w:p w14:paraId="6E362E48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межсе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сионный период, сдают отчет руководителю практики в течение трех дней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сле приезда на очередную сессию.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этом случае руководитель практики в 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чение десяти рабочих дней обязан выставить в зачетную книжку и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экзаменац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онно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14:paraId="2F9A829C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14:paraId="5BA9BBFF" w14:textId="5591574A" w:rsidR="00E53B99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Обучающийся имеет право на закрепление в качестве базы практики 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ганизации, в которой он работает, если выполняемые им трудовые функции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ответствуют содержанию практики.</w:t>
                  </w:r>
                  <w:r w:rsidR="00E53B99" w:rsidRPr="00FA05B2"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5144EF8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кафедры: </w:t>
                  </w:r>
                </w:p>
                <w:p w14:paraId="5CA5F884" w14:textId="77777777" w:rsidR="0067767F" w:rsidRPr="0067767F" w:rsidRDefault="0067767F" w:rsidP="0067767F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составление рабочего графика и индивидуального задания на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тику;</w:t>
                  </w:r>
                </w:p>
                <w:p w14:paraId="663BBE10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инструктирование и консультирование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обучающегося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 процессе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тики;</w:t>
                  </w:r>
                </w:p>
                <w:p w14:paraId="1CF74B0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3)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проведение необходимых организационных мероприятий по выполн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программы практики перед ее началом;</w:t>
                  </w:r>
                </w:p>
                <w:p w14:paraId="5606E00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4) осуществление текущего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контроля за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соблюдением сроков практики и ее содержанием;</w:t>
                  </w:r>
                </w:p>
                <w:p w14:paraId="3A669AF9" w14:textId="4C46EDD3" w:rsidR="0067767F" w:rsidRPr="0067767F" w:rsidRDefault="0067767F" w:rsidP="00E53B99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5) оценивание результатов выполнения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программы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 в ходе текущего контроля и промежуточной аттестации</w:t>
                  </w:r>
                  <w:r w:rsid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и 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написание о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зыва о работе практиканта.</w:t>
                  </w:r>
                </w:p>
                <w:p w14:paraId="3D0E61E4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профильной организации: </w:t>
                  </w:r>
                </w:p>
                <w:p w14:paraId="6BCE4E8D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проведение инструктажа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 охране труда и технике безопасности, пожарной безопасности, а также правилам внутреннего трудов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го распорядка;</w:t>
                  </w:r>
                </w:p>
                <w:p w14:paraId="64A8788C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обеспечение безопасных условий труда прохождения практики, отв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чающим санитарным правилам и требованиям охраны труда;</w:t>
                  </w:r>
                </w:p>
                <w:p w14:paraId="2E25807B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согласование рабочего графика и индивидуального задания;</w:t>
                  </w:r>
                </w:p>
                <w:p w14:paraId="6FBEBE8E" w14:textId="2ACE3D4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4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организация прохождения практики, предоставление рабочего места;</w:t>
                  </w:r>
                </w:p>
                <w:p w14:paraId="03A13F8E" w14:textId="445FBA37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5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осуществление контроля за работой </w:t>
                  </w:r>
                  <w:proofErr w:type="gramStart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консультирование по производственным вопросам;</w:t>
                  </w:r>
                </w:p>
                <w:p w14:paraId="5C0FE8B3" w14:textId="32CC453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 составление отзыва руководителя.</w:t>
                  </w:r>
                </w:p>
                <w:p w14:paraId="15DF45D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13" w:name="_Hlk91066485"/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Обязанности обучающегося во время прохождения практики:</w:t>
                  </w:r>
                </w:p>
                <w:p w14:paraId="3187CE4F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выполнение всех видов работ, предусмотренных программой практ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ки, качественно и в установленные сроки;</w:t>
                  </w:r>
                </w:p>
                <w:p w14:paraId="420267D1" w14:textId="61986F3F" w:rsidR="0067767F" w:rsidRPr="0067767F" w:rsidRDefault="002F59BC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выполнение индивидуального задания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;</w:t>
                  </w:r>
                </w:p>
                <w:p w14:paraId="7155A2D3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правил внутреннего трудового распорядка;</w:t>
                  </w:r>
                </w:p>
                <w:p w14:paraId="7D547A0D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нормы охраны труда и пожарной безопасности;</w:t>
                  </w:r>
                </w:p>
                <w:p w14:paraId="6E9FE803" w14:textId="77777777" w:rsid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систематическое предоставление руководителю информации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л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ненной работе в назначенное время;</w:t>
                  </w:r>
                </w:p>
                <w:p w14:paraId="4398812B" w14:textId="558F1EDD" w:rsidR="00AB167D" w:rsidRP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предоставление на кафедру надлежащим образом оформленные док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у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менты,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392B724C" w14:textId="77777777" w:rsidR="004D190B" w:rsidRPr="0067767F" w:rsidRDefault="004D190B" w:rsidP="00917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F1DD79A" w14:textId="77777777" w:rsidTr="005B66AD">
        <w:trPr>
          <w:gridBefore w:val="2"/>
          <w:wBefore w:w="283" w:type="dxa"/>
          <w:trHeight w:val="272"/>
        </w:trPr>
        <w:tc>
          <w:tcPr>
            <w:tcW w:w="11386" w:type="dxa"/>
            <w:gridSpan w:val="4"/>
          </w:tcPr>
          <w:p w14:paraId="0D7218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D2D848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064106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0795F6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ED036C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A30287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8B41E" w14:textId="77777777" w:rsidR="00566C8A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13. ОРГАНИЗАЦИЯ И ПРОВЕДЕНИЕ ПРАКТИКИ ДЛЯ ЛИЦ </w:t>
                  </w:r>
                </w:p>
                <w:p w14:paraId="56E4FFA4" w14:textId="105821E3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С ОГРАНИЧЕННЫМИ ВОЗМОЖНОСТЯМИ ЗДОРОВЬЯ</w:t>
                  </w:r>
                </w:p>
              </w:tc>
            </w:tr>
          </w:tbl>
          <w:p w14:paraId="148D6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C1A7681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64D2B6C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2BAD08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3DDA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877844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2A8B1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9B9F0F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585AF4" w14:textId="77777777" w:rsidR="00E66527" w:rsidRPr="002E729B" w:rsidRDefault="00E66527" w:rsidP="00E66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Выполнение заданий практики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с ОВЗ осуществляется с учетом особенностей психофизического развития, индивидуальных возможн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            </w:r>
                </w:p>
                <w:p w14:paraId="225E60F2" w14:textId="30992F7A" w:rsidR="004D190B" w:rsidRPr="002E729B" w:rsidRDefault="004D190B" w:rsidP="00E665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5D1C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B863C81" w14:textId="78F05875" w:rsidR="00B13A7B" w:rsidRDefault="00B13A7B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B6EC0D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2E86A3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940B593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282953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6A2CCB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E93BC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4B6539A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1B232FB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C5AA09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BCEF5A0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DB1ED3D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DE72F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9190255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F7B27E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2B5DAF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59F570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7483DAE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96A7E51" w14:textId="77777777" w:rsidR="00737BA5" w:rsidRDefault="00737BA5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5A5FB03F" w14:textId="2F390466" w:rsidR="00432EC3" w:rsidRPr="00432EC3" w:rsidRDefault="00432EC3" w:rsidP="004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ПРИЛОЖЕНИЯ</w:t>
      </w:r>
    </w:p>
    <w:p w14:paraId="5D37F799" w14:textId="4821F924" w:rsidR="00432EC3" w:rsidRPr="00432EC3" w:rsidRDefault="00432EC3" w:rsidP="00432E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432EC3" w:rsidRPr="00432EC3" w14:paraId="40F6C6E6" w14:textId="77777777" w:rsidTr="00FA05B2">
        <w:tc>
          <w:tcPr>
            <w:tcW w:w="1716" w:type="dxa"/>
            <w:shd w:val="clear" w:color="auto" w:fill="auto"/>
          </w:tcPr>
          <w:p w14:paraId="4722A27E" w14:textId="4B06305B" w:rsidR="00432EC3" w:rsidRPr="00432EC3" w:rsidRDefault="007B15E1" w:rsidP="00432EC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8C93CF" wp14:editId="5C29CF65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7283B8DF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42583E7E" w14:textId="2A45D374" w:rsidR="00432EC3" w:rsidRPr="00432EC3" w:rsidRDefault="007B15E1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432EC3"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4E624ECD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2C75DEF2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</w:tc>
      </w:tr>
    </w:tbl>
    <w:p w14:paraId="56394F5A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A61BD0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1036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2"/>
      </w:tblGrid>
      <w:tr w:rsidR="00432EC3" w:rsidRPr="00432EC3" w14:paraId="1940CAB9" w14:textId="77777777" w:rsidTr="00980CD0">
        <w:trPr>
          <w:trHeight w:val="394"/>
        </w:trPr>
        <w:tc>
          <w:tcPr>
            <w:tcW w:w="10362" w:type="dxa"/>
          </w:tcPr>
          <w:tbl>
            <w:tblPr>
              <w:tblW w:w="105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432EC3" w:rsidRPr="00432EC3" w14:paraId="634D81AA" w14:textId="77777777" w:rsidTr="00980CD0">
              <w:trPr>
                <w:trHeight w:val="320"/>
              </w:trPr>
              <w:tc>
                <w:tcPr>
                  <w:tcW w:w="105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85FEE3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9901BE9" w14:textId="1BF3632F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14" w:name="_Hlk95752588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Кафедра прикладной экономики</w:t>
                  </w:r>
                </w:p>
                <w:bookmarkEnd w:id="14"/>
                <w:p w14:paraId="288BA47E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0325084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1BE2925" w14:textId="77777777" w:rsidR="000B38EE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ОТЧЕТ О ПРАКТИКЕ</w:t>
                  </w: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  <w:t xml:space="preserve"> </w:t>
                  </w:r>
                </w:p>
                <w:p w14:paraId="1FF0857A" w14:textId="63BAD65A" w:rsidR="00432EC3" w:rsidRPr="00886E4D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ПРАКТИК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ПО ПРОФИЛЮ </w:t>
                  </w:r>
                  <w:proofErr w:type="gramStart"/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693D4B25" w14:textId="77777777" w:rsidR="00432EC3" w:rsidRPr="001C480C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r w:rsidRPr="001C480C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1B2E821F" w14:textId="6F78C2A0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6242B0A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Место прохождения практики ________________________________</w:t>
                  </w:r>
                </w:p>
                <w:p w14:paraId="337F1ABB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__________________________________________________________</w:t>
                  </w:r>
                </w:p>
                <w:p w14:paraId="2E3156A5" w14:textId="77777777" w:rsidR="00432EC3" w:rsidRPr="00432EC3" w:rsidRDefault="00432EC3" w:rsidP="00432EC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(наименование организации (предприятия))</w:t>
                  </w:r>
                </w:p>
                <w:p w14:paraId="35D5C23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6487D23A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4998E1A6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09156A56" w14:textId="7CCE1E67" w:rsidR="00432EC3" w:rsidRPr="00432EC3" w:rsidRDefault="00C810DA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Обучающегося 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курса</w:t>
                  </w:r>
                </w:p>
                <w:p w14:paraId="159D0E3B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</w:t>
                  </w:r>
                </w:p>
                <w:p w14:paraId="4537AE9F" w14:textId="77777777" w:rsidR="00432EC3" w:rsidRPr="00432EC3" w:rsidRDefault="00432EC3" w:rsidP="00432EC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(Фамилия И.О.)</w:t>
                  </w:r>
                </w:p>
                <w:p w14:paraId="0432E4A7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2F7A9ACF" w14:textId="77777777" w:rsidR="00432EC3" w:rsidRPr="00432EC3" w:rsidRDefault="00432EC3" w:rsidP="00432EC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(группа, шифр)</w:t>
                  </w:r>
                </w:p>
                <w:p w14:paraId="0D91BD43" w14:textId="77777777" w:rsidR="00432EC3" w:rsidRPr="00432EC3" w:rsidRDefault="00432EC3" w:rsidP="00432EC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Руководитель практики  _________</w:t>
                  </w:r>
                </w:p>
                <w:p w14:paraId="2B16607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47EDC98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      (должность, ученое звание, ученая степень)</w:t>
                  </w:r>
                </w:p>
                <w:p w14:paraId="61E16B4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FDCE473" w14:textId="77777777" w:rsidR="00432EC3" w:rsidRPr="00432EC3" w:rsidRDefault="00432EC3" w:rsidP="00432EC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(Фамилия И.О.)</w:t>
                  </w:r>
                </w:p>
                <w:p w14:paraId="7834D3F6" w14:textId="77777777" w:rsidR="00432EC3" w:rsidRPr="00432EC3" w:rsidRDefault="00432EC3" w:rsidP="00432EC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Оценка после защиты ___________</w:t>
                  </w:r>
                </w:p>
                <w:p w14:paraId="1DB46973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10"/>
                      <w14:ligatures w14:val="none"/>
                    </w:rPr>
                  </w:pPr>
                </w:p>
                <w:p w14:paraId="2D3E159A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Дата защиты___________________</w:t>
                  </w:r>
                </w:p>
                <w:p w14:paraId="41CF90F5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2F8E2F1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8141057" w14:textId="77777777" w:rsidR="00C810DA" w:rsidRDefault="00C810DA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7F970BF" w14:textId="77777777" w:rsidR="00432EC3" w:rsidRDefault="00432EC3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Новосибирск</w:t>
                  </w:r>
                  <w:proofErr w:type="spellEnd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 xml:space="preserve"> 20</w:t>
                  </w: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2__</w:t>
                  </w:r>
                </w:p>
                <w:p w14:paraId="08E20E5B" w14:textId="019AC887" w:rsidR="00980CD0" w:rsidRPr="00432EC3" w:rsidRDefault="00980CD0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F743C79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6769F95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0CC6A5E" w14:textId="2451AF02" w:rsidR="000B38EE" w:rsidRDefault="000B38EE" w:rsidP="00971A4E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bookmarkStart w:id="15" w:name="_Hlk165133011"/>
      <w:r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 w:type="page"/>
      </w:r>
    </w:p>
    <w:p w14:paraId="010B1478" w14:textId="12D3D20A" w:rsidR="001C480C" w:rsidRPr="00971A4E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71A4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lastRenderedPageBreak/>
        <w:t>Приложение 2</w:t>
      </w:r>
    </w:p>
    <w:p w14:paraId="4A3B2891" w14:textId="77777777" w:rsidR="002928BB" w:rsidRPr="001C480C" w:rsidRDefault="002928BB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211CF2B2" w14:textId="1B6A15CA" w:rsidR="001C480C" w:rsidRPr="001C480C" w:rsidRDefault="007B15E1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А</w:t>
      </w:r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втономная некоммерческая образовательная организация </w:t>
      </w:r>
      <w:proofErr w:type="gramStart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высшего</w:t>
      </w:r>
      <w:proofErr w:type="gramEnd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 образования</w:t>
      </w:r>
    </w:p>
    <w:p w14:paraId="6E976BDB" w14:textId="77777777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Центросоюза Российской Федерации</w:t>
      </w: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br/>
        <w:t>«Сибирский университет потребительской кооперации»</w:t>
      </w:r>
    </w:p>
    <w:p w14:paraId="4211AA0E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AB5B620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РАБОЧИЙ ГРАФИК И ИНДИВИДУАЛЬНОЕ ЗАДАНИЕ</w:t>
      </w:r>
    </w:p>
    <w:p w14:paraId="6818B7B3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174C3236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612EEF7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60A5D517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54ECAEEB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6FF45DD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5A27F69E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4A2CE23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36F02C02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6D5072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257FD5AF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343559B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7DC08637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DE9F506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практики с ____________</w:t>
      </w:r>
      <w:r w:rsidRPr="001C480C">
        <w:rPr>
          <w:rFonts w:ascii="Times New Roman" w:eastAsia="Calibri" w:hAnsi="Times New Roman" w:cs="Times New Roman"/>
          <w:color w:val="548DD4"/>
          <w:kern w:val="0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>по ______________________20___ г.</w:t>
      </w:r>
    </w:p>
    <w:p w14:paraId="7369C98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Место прохождения практики ________________________________.</w:t>
      </w:r>
    </w:p>
    <w:p w14:paraId="3C665FB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сдачи студентом отчёта ________________________________.</w:t>
      </w:r>
    </w:p>
    <w:p w14:paraId="3E73F256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C480C" w:rsidRPr="001C480C" w14:paraId="70D18EE1" w14:textId="77777777" w:rsidTr="00FA05B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9F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 xml:space="preserve">№ </w:t>
            </w:r>
            <w:proofErr w:type="gramStart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п</w:t>
            </w:r>
            <w:proofErr w:type="gramEnd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CED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D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Срок</w:t>
            </w:r>
          </w:p>
        </w:tc>
      </w:tr>
      <w:tr w:rsidR="001C480C" w:rsidRPr="001C480C" w14:paraId="34D2666A" w14:textId="77777777" w:rsidTr="00FA05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3B2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68AF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безопасности, соблюдению произво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ственной санитарии и гигиены труда, а также правилам внутреннего расп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D98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1D90B5A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BDE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5F79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77E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7231C78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A91B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2EE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814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677E28B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1BF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626" w:type="dxa"/>
            <w:vAlign w:val="center"/>
          </w:tcPr>
          <w:p w14:paraId="57256337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0D5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87FF50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AF3F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7626" w:type="dxa"/>
            <w:vAlign w:val="center"/>
          </w:tcPr>
          <w:p w14:paraId="20AD51B9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F2B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CB34AC5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D1C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7626" w:type="dxa"/>
            <w:vAlign w:val="center"/>
          </w:tcPr>
          <w:p w14:paraId="11C3D7BF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6C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2E64DE9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2DE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7626" w:type="dxa"/>
            <w:vAlign w:val="center"/>
          </w:tcPr>
          <w:p w14:paraId="4D16A614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23F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52102E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0A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7626" w:type="dxa"/>
            <w:vAlign w:val="center"/>
          </w:tcPr>
          <w:p w14:paraId="361CEE9D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C33F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4F8E8E4" w14:textId="77777777" w:rsidTr="00FA05B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436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7626" w:type="dxa"/>
            <w:vAlign w:val="center"/>
          </w:tcPr>
          <w:p w14:paraId="537858D9" w14:textId="77777777" w:rsidR="001C480C" w:rsidRPr="002928BB" w:rsidRDefault="001C480C" w:rsidP="001C480C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E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EDAFB91" w14:textId="77777777" w:rsidTr="00FA05B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5BA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3ED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B84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6E62C6D" w14:textId="77777777" w:rsidTr="00FA05B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D4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327E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E40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47430E70" w14:textId="77777777" w:rsidR="001C480C" w:rsidRPr="001C480C" w:rsidRDefault="001C480C" w:rsidP="001C480C">
      <w:pPr>
        <w:spacing w:after="0" w:line="24" w:lineRule="atLeas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8DCB6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Руководитель практик</w:t>
      </w:r>
    </w:p>
    <w:p w14:paraId="44C14420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от Университета                            _____________________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 _________</w:t>
      </w:r>
    </w:p>
    <w:p w14:paraId="75850113" w14:textId="675B6DE3" w:rsidR="001C480C" w:rsidRPr="00971A4E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0A871AAF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 принял к исполнению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>____________________   ____________  __________</w:t>
      </w:r>
    </w:p>
    <w:p w14:paraId="7C176AE3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                                                  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ab/>
        <w:t xml:space="preserve">    </w:t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>(фамилия, имя, отчество)                 (подпись)                (дата)</w:t>
      </w:r>
    </w:p>
    <w:p w14:paraId="408321CE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Соруководитель</w:t>
      </w:r>
      <w:proofErr w:type="spellEnd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практики от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br/>
        <w:t>организации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 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</w:p>
    <w:p w14:paraId="01B4BEE5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0E0C0F9E" w14:textId="77777777" w:rsidR="001C480C" w:rsidRPr="001C480C" w:rsidRDefault="001C480C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Примечание:1. Подчеркивание и подстрочные надписи в документе не выполняются.</w:t>
      </w:r>
    </w:p>
    <w:p w14:paraId="571A7299" w14:textId="5EC4A40B" w:rsidR="001C480C" w:rsidRPr="001C480C" w:rsidRDefault="000B38EE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br w:type="page"/>
      </w:r>
    </w:p>
    <w:p w14:paraId="6689C419" w14:textId="77777777" w:rsidR="000B38EE" w:rsidRDefault="000B38EE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0CF2EC5" w14:textId="6561731B" w:rsidR="001C480C" w:rsidRPr="00912839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1283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Приложение 3</w:t>
      </w:r>
    </w:p>
    <w:p w14:paraId="174213E9" w14:textId="77777777" w:rsidR="001C480C" w:rsidRPr="001C480C" w:rsidRDefault="001C480C" w:rsidP="001C48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ДНЕВНИК ПРАКТИКИ</w:t>
      </w:r>
    </w:p>
    <w:p w14:paraId="5D028B0A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459CDDB8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2DF2A294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24"/>
          <w:lang w:eastAsia="ru-RU"/>
          <w14:ligatures w14:val="none"/>
        </w:rPr>
      </w:pPr>
    </w:p>
    <w:p w14:paraId="5053CD3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39F4EC28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04149C51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25BD847A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729006DF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1A648EF4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ECCD686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34E88C7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66E219AD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0AFFE47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15EC117B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Место прохождения практики ________________________________________</w:t>
      </w:r>
    </w:p>
    <w:p w14:paraId="1C675F45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Сроки практики: с ______________ по ________________ 20__ г.</w:t>
      </w:r>
    </w:p>
    <w:p w14:paraId="44BEADC3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C480C" w:rsidRPr="001C480C" w14:paraId="2EEDCA7E" w14:textId="77777777" w:rsidTr="00FA05B2">
        <w:tc>
          <w:tcPr>
            <w:tcW w:w="808" w:type="dxa"/>
            <w:shd w:val="clear" w:color="auto" w:fill="auto"/>
            <w:vAlign w:val="center"/>
          </w:tcPr>
          <w:p w14:paraId="621CE78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EC2B00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этапа практики</w:t>
            </w:r>
          </w:p>
          <w:p w14:paraId="443A4E81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 соответствии с рабочим графиком</w:t>
            </w:r>
            <w:proofErr w:type="gramEnd"/>
          </w:p>
          <w:p w14:paraId="0BE28ADA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F57476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  <w:p w14:paraId="3F818D3D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81423B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Отметка руков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дителя практики </w:t>
            </w:r>
          </w:p>
          <w:p w14:paraId="67AC0DE8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 выполнении </w:t>
            </w:r>
          </w:p>
          <w:p w14:paraId="4E9E6DF9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выполнено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не выполнено)</w:t>
            </w:r>
          </w:p>
        </w:tc>
      </w:tr>
      <w:tr w:rsidR="001C480C" w:rsidRPr="001C480C" w14:paraId="092D1347" w14:textId="77777777" w:rsidTr="00FA05B2">
        <w:trPr>
          <w:trHeight w:val="309"/>
        </w:trPr>
        <w:tc>
          <w:tcPr>
            <w:tcW w:w="808" w:type="dxa"/>
            <w:shd w:val="clear" w:color="auto" w:fill="auto"/>
          </w:tcPr>
          <w:p w14:paraId="737DFFD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3CDB50D" w14:textId="77777777" w:rsidR="001C480C" w:rsidRPr="001C480C" w:rsidRDefault="001C480C" w:rsidP="001C480C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45A77FA0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45D7F70A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3FA9686" w14:textId="77777777" w:rsidTr="00FA05B2">
        <w:trPr>
          <w:trHeight w:val="372"/>
        </w:trPr>
        <w:tc>
          <w:tcPr>
            <w:tcW w:w="808" w:type="dxa"/>
            <w:shd w:val="clear" w:color="auto" w:fill="auto"/>
          </w:tcPr>
          <w:p w14:paraId="214939B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113756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130326B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7AF13E9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2B7689FA" w14:textId="77777777" w:rsidTr="00FA05B2">
        <w:trPr>
          <w:trHeight w:val="264"/>
        </w:trPr>
        <w:tc>
          <w:tcPr>
            <w:tcW w:w="808" w:type="dxa"/>
            <w:shd w:val="clear" w:color="auto" w:fill="auto"/>
          </w:tcPr>
          <w:p w14:paraId="0F6D55B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707F234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87A338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631804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C110D08" w14:textId="77777777" w:rsidTr="00FA05B2">
        <w:trPr>
          <w:trHeight w:val="339"/>
        </w:trPr>
        <w:tc>
          <w:tcPr>
            <w:tcW w:w="808" w:type="dxa"/>
            <w:shd w:val="clear" w:color="auto" w:fill="auto"/>
          </w:tcPr>
          <w:p w14:paraId="7D980E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D6FD27B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5EA9E3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24C45C2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3FF2EC67" w14:textId="77777777" w:rsidTr="00FA05B2">
        <w:trPr>
          <w:trHeight w:val="260"/>
        </w:trPr>
        <w:tc>
          <w:tcPr>
            <w:tcW w:w="808" w:type="dxa"/>
            <w:shd w:val="clear" w:color="auto" w:fill="auto"/>
          </w:tcPr>
          <w:p w14:paraId="552DA7D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538D15A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684C8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F0B4F6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64C2993F" w14:textId="77777777" w:rsidTr="00FA05B2">
        <w:trPr>
          <w:trHeight w:val="321"/>
        </w:trPr>
        <w:tc>
          <w:tcPr>
            <w:tcW w:w="808" w:type="dxa"/>
            <w:shd w:val="clear" w:color="auto" w:fill="auto"/>
          </w:tcPr>
          <w:p w14:paraId="65640328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8DA0A45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FC8D2C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64A2037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</w:tbl>
    <w:p w14:paraId="187DF9BB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3E2275E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0"/>
          <w14:ligatures w14:val="none"/>
        </w:rPr>
        <w:t>Выписка из журнала вводного инструктажа _________________________________________</w:t>
      </w:r>
    </w:p>
    <w:p w14:paraId="060D0FFA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4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  <w:t>(наименование организации)</w:t>
      </w:r>
    </w:p>
    <w:p w14:paraId="3E2AA0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0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1873"/>
        <w:gridCol w:w="1835"/>
      </w:tblGrid>
      <w:tr w:rsidR="001C480C" w:rsidRPr="001C480C" w14:paraId="52AB4142" w14:textId="77777777" w:rsidTr="00FA05B2">
        <w:tc>
          <w:tcPr>
            <w:tcW w:w="1275" w:type="dxa"/>
            <w:vAlign w:val="center"/>
          </w:tcPr>
          <w:p w14:paraId="045FB898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203" w:type="dxa"/>
            <w:vAlign w:val="center"/>
          </w:tcPr>
          <w:p w14:paraId="67395CB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1EA77702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</w:p>
          <w:p w14:paraId="198D51F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</w:p>
        </w:tc>
        <w:tc>
          <w:tcPr>
            <w:tcW w:w="1835" w:type="dxa"/>
          </w:tcPr>
          <w:p w14:paraId="5D8EE43F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</w:t>
            </w:r>
          </w:p>
          <w:p w14:paraId="4DD72B77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инструктируемого</w:t>
            </w:r>
          </w:p>
        </w:tc>
      </w:tr>
      <w:tr w:rsidR="001C480C" w:rsidRPr="001C480C" w14:paraId="7935C2AA" w14:textId="77777777" w:rsidTr="00FA05B2">
        <w:tc>
          <w:tcPr>
            <w:tcW w:w="1275" w:type="dxa"/>
          </w:tcPr>
          <w:p w14:paraId="0EF3505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275D67B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45603F47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8686D4C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E79ED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96E790A" w14:textId="64BC98C2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E264E8B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391CEC67" w14:textId="4DEA73AF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kern w:val="0"/>
          <w:sz w:val="16"/>
          <w:szCs w:val="24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7457C0A" w14:textId="77777777" w:rsidR="00713D4A" w:rsidRDefault="00713D4A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25A5ECA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  <w:t>МП</w:t>
      </w:r>
    </w:p>
    <w:p w14:paraId="6975B111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6316BB8E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 xml:space="preserve">Договор сдан в отдел </w:t>
      </w:r>
    </w:p>
    <w:p w14:paraId="7A262361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практической подготовки</w:t>
      </w:r>
    </w:p>
    <w:p w14:paraId="2428368D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и содействия трудоустройству    ____________________________</w:t>
      </w:r>
    </w:p>
    <w:p w14:paraId="35C191DF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</w:t>
      </w:r>
      <w:r w:rsidRPr="001C480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подпись специалиста, МП</w:t>
      </w:r>
    </w:p>
    <w:p w14:paraId="215ED4EF" w14:textId="080E870E" w:rsidR="000B38EE" w:rsidRDefault="001C480C" w:rsidP="001C48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</w:t>
      </w:r>
      <w:r w:rsidRPr="001C480C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t>1. Подчеркивание и подстрочные надписи в документе не выполняются</w:t>
      </w:r>
      <w:r w:rsidR="000B38EE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br w:type="page"/>
      </w:r>
    </w:p>
    <w:p w14:paraId="48A86E89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bookmarkStart w:id="16" w:name="_Hlk165049471"/>
      <w:bookmarkEnd w:id="15"/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Образец внешнего отзыва (руководителя практики от предприятия)</w:t>
      </w:r>
    </w:p>
    <w:p w14:paraId="391CB38C" w14:textId="77777777" w:rsidR="00247B04" w:rsidRDefault="00247B04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4E65FCD" w14:textId="67B817A6" w:rsidR="002928BB" w:rsidRPr="00247B04" w:rsidRDefault="001C480C" w:rsidP="00247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r w:rsidRPr="001C480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Приложение 4</w:t>
      </w:r>
      <w:bookmarkEnd w:id="16"/>
    </w:p>
    <w:p w14:paraId="732CD319" w14:textId="6EB472D0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t>Отзыв</w:t>
      </w: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br/>
      </w:r>
      <w:r w:rsidRPr="001C480C">
        <w:rPr>
          <w:rFonts w:ascii="Times New Roman" w:eastAsia="Times New Roman" w:hAnsi="Times New Roman" w:cs="Times New Roman"/>
          <w:kern w:val="0"/>
          <w14:ligatures w14:val="none"/>
        </w:rPr>
        <w:t>о работе практиканта</w:t>
      </w:r>
    </w:p>
    <w:p w14:paraId="19AB5AE6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</w:p>
    <w:p w14:paraId="5DCAE3EC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Обучающийся АНОО </w:t>
      </w:r>
      <w:proofErr w:type="gramStart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ВО</w:t>
      </w:r>
      <w:proofErr w:type="gramEnd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4B96C1AE" w14:textId="77777777" w:rsidR="001C480C" w:rsidRPr="001C480C" w:rsidRDefault="001C480C" w:rsidP="001C480C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71910E18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 факультета, __курса,</w:t>
      </w:r>
    </w:p>
    <w:p w14:paraId="64D69F69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________________________________________________________________________________</w:t>
      </w:r>
    </w:p>
    <w:p w14:paraId="18AE602E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74AC80CD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проходил (а)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>________________________________________________________________</w:t>
      </w:r>
    </w:p>
    <w:p w14:paraId="18D62C3D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  <w:t>(вид практики)</w:t>
      </w:r>
    </w:p>
    <w:p w14:paraId="6B6BEC0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 xml:space="preserve"> </w:t>
      </w: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в _________________________________________________________________________</w:t>
      </w:r>
    </w:p>
    <w:p w14:paraId="264BFBBA" w14:textId="77777777" w:rsidR="001C480C" w:rsidRPr="001C480C" w:rsidRDefault="001C480C" w:rsidP="001C48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4C04E736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7326D7E2" w14:textId="77777777" w:rsidR="001C480C" w:rsidRPr="001C480C" w:rsidRDefault="001C480C" w:rsidP="001C48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процессе прохождения практики и выполнения заданий </w:t>
      </w:r>
      <w:proofErr w:type="gramStart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обучающийся</w:t>
      </w:r>
      <w:proofErr w:type="gramEnd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стемно) решал их.</w:t>
      </w:r>
    </w:p>
    <w:p w14:paraId="3434EE11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C480C" w:rsidRPr="001C480C" w14:paraId="60D47599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DCA7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5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1C480C" w:rsidRPr="001C480C" w14:paraId="446F7640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583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D9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C9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07F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65B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1C480C" w:rsidRPr="001C480C" w14:paraId="269B371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3B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F90A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теоретической подготовленн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сти студента к прохождению практич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D7B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0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7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5157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9674527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2C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1156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4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F32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8FE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2F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2197D4CE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33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D977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Умение правильно определять и эффе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BD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67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90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69A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024EAF0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B1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FD0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Самостоятельность при выполнении з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358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5F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5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4D8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67384AD2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729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82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0C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53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F6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BDC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58A6DEC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42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CE0D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BE2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064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B7B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331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AA7CBC7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41715A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kern w:val="0"/>
          <w:sz w:val="10"/>
          <w:lang w:eastAsia="ru-RU"/>
          <w14:ligatures w14:val="none"/>
        </w:rPr>
      </w:pPr>
    </w:p>
    <w:p w14:paraId="33A65E4A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Практика оценивается (по 5-балльной шкале) _______________________________</w:t>
      </w:r>
    </w:p>
    <w:p w14:paraId="107C197F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03EAE419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1A85AAF0" w14:textId="6F30C968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____________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4FB731C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55E51FBC" w14:textId="07E80576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 xml:space="preserve">______________________________________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</w:t>
      </w:r>
      <w:r w:rsidRPr="00713D4A">
        <w:rPr>
          <w:rFonts w:ascii="Times New Roman" w:hAnsi="Times New Roman" w:cs="Times New Roman"/>
          <w:spacing w:val="1"/>
          <w:lang w:eastAsia="ru-RU"/>
        </w:rPr>
        <w:t>____________          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38CADBF1" w14:textId="77777777" w:rsidR="00713D4A" w:rsidRDefault="00713D4A" w:rsidP="002928BB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</w:pPr>
    </w:p>
    <w:p w14:paraId="4CAAD299" w14:textId="2372E31A" w:rsidR="001C480C" w:rsidRPr="002928BB" w:rsidRDefault="001C480C" w:rsidP="002928BB">
      <w:pPr>
        <w:tabs>
          <w:tab w:val="left" w:pos="0"/>
        </w:tabs>
        <w:spacing w:after="0" w:line="312" w:lineRule="auto"/>
        <w:jc w:val="both"/>
        <w:rPr>
          <w:rFonts w:ascii="Calibri" w:eastAsia="Calibri" w:hAnsi="Calibri" w:cs="Times New Roman"/>
          <w:kern w:val="0"/>
          <w:sz w:val="14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  <w:t>МП</w:t>
      </w:r>
    </w:p>
    <w:p w14:paraId="505E14F1" w14:textId="77777777" w:rsidR="001C480C" w:rsidRPr="001C480C" w:rsidRDefault="001C480C" w:rsidP="001C480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    «________» ______________202_ г.</w:t>
      </w:r>
    </w:p>
    <w:p w14:paraId="445647D4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3D0E678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2A532F72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Образец отзыва руководителя практики от университета </w:t>
      </w:r>
    </w:p>
    <w:p w14:paraId="544FE99A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14:ligatures w14:val="none"/>
        </w:rPr>
        <w:t>Приложение 5</w:t>
      </w:r>
    </w:p>
    <w:p w14:paraId="18C193D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55138E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  <w:t>Отзыв</w:t>
      </w:r>
    </w:p>
    <w:p w14:paraId="27FFFC29" w14:textId="77777777" w:rsidR="00247B04" w:rsidRPr="00247B04" w:rsidRDefault="00247B04" w:rsidP="00247B04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279845E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Обучающийся АНОО </w:t>
      </w:r>
      <w:proofErr w:type="gramStart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ВО</w:t>
      </w:r>
      <w:proofErr w:type="gramEnd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___________________________________________________</w:t>
      </w:r>
    </w:p>
    <w:p w14:paraId="2AD7CAF7" w14:textId="77777777" w:rsidR="00247B04" w:rsidRPr="00247B04" w:rsidRDefault="00247B04" w:rsidP="00247B04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33921DC7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 факультета, __курса,</w:t>
      </w:r>
    </w:p>
    <w:p w14:paraId="078D300A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______________________________________________________________________________________________</w:t>
      </w:r>
    </w:p>
    <w:p w14:paraId="4E78B3D1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07973E02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 xml:space="preserve">проходил (а)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</w:t>
      </w:r>
    </w:p>
    <w:p w14:paraId="5032877A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  <w:t>(вид практики)</w:t>
      </w:r>
    </w:p>
    <w:p w14:paraId="3D84285D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 xml:space="preserve"> </w:t>
      </w: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в _____________________________________________________________________________________________</w:t>
      </w:r>
    </w:p>
    <w:p w14:paraId="120D57D9" w14:textId="77777777" w:rsidR="00247B04" w:rsidRPr="00247B04" w:rsidRDefault="00247B04" w:rsidP="00247B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24EFCE1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1EC1186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 процессе прохождения практики и выполнения заданий </w:t>
      </w:r>
      <w:proofErr w:type="gramStart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обучающийся</w:t>
      </w:r>
      <w:proofErr w:type="gramEnd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стемно) решал их.</w:t>
      </w:r>
    </w:p>
    <w:p w14:paraId="70D2D48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47B04" w:rsidRPr="00247B04" w14:paraId="11520D6F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125F3" w14:textId="52D14B44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B783" w14:textId="70ACB735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247B04" w:rsidRPr="00247B04" w14:paraId="4EE26E38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2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FB6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DC7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A73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CBD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</w:tr>
      <w:tr w:rsidR="00247B04" w:rsidRPr="00247B04" w14:paraId="2E77EBDB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62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D62" w14:textId="42414A24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Оценка практической деятельности ст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9EE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DC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1AA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9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79A32795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FE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912A" w14:textId="660C6036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Соблюдение требований к оформлению дневника прохождения практики, правил русского языка и использования професс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A3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F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9D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F1F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41014661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685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41" w14:textId="77777777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Соответствие дневника прохождения пра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тики, отчета выполняемым заданиям, по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4B2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90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81C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02D9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8F5C157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071919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65A9C8A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Практика оценивается (по 5-балльной шкале) _______________________________</w:t>
      </w:r>
    </w:p>
    <w:p w14:paraId="7D342668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54B26089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3E15F2A2" w14:textId="3A6E0D05" w:rsidR="00247B04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B0A1015" w14:textId="77777777" w:rsidR="00247B04" w:rsidRPr="00713D4A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17F0A8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D786720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190779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40866D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«________» ______________202_ г.</w:t>
      </w:r>
    </w:p>
    <w:p w14:paraId="5C71B26D" w14:textId="77777777" w:rsidR="00247B04" w:rsidRPr="00247B04" w:rsidRDefault="00247B04" w:rsidP="00247B04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                                          </w:t>
      </w:r>
      <w:r w:rsidRPr="00247B04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10D6ED98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065AC93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79A3A6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D67EAD0" w14:textId="77777777" w:rsidR="001C480C" w:rsidRDefault="001C480C" w:rsidP="00B13A7B">
      <w:pPr>
        <w:tabs>
          <w:tab w:val="left" w:pos="639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1C480C" w:rsidSect="00B8010F">
      <w:footerReference w:type="default" r:id="rId20"/>
      <w:footerReference w:type="first" r:id="rId21"/>
      <w:pgSz w:w="11905" w:h="16837"/>
      <w:pgMar w:top="1133" w:right="850" w:bottom="992" w:left="141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F14DA" w14:textId="77777777" w:rsidR="00075753" w:rsidRDefault="00075753">
      <w:pPr>
        <w:spacing w:after="0" w:line="240" w:lineRule="auto"/>
      </w:pPr>
      <w:r>
        <w:separator/>
      </w:r>
    </w:p>
  </w:endnote>
  <w:endnote w:type="continuationSeparator" w:id="0">
    <w:p w14:paraId="44E0B279" w14:textId="77777777" w:rsidR="00075753" w:rsidRDefault="0007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3830D1DF" w14:textId="77777777">
      <w:tc>
        <w:tcPr>
          <w:tcW w:w="8796" w:type="dxa"/>
        </w:tcPr>
        <w:p w14:paraId="56A41C1D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110D28D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0D75CB9" w14:textId="77777777" w:rsidR="00FA05B2" w:rsidRDefault="00FA05B2"/>
            </w:tc>
          </w:tr>
        </w:tbl>
        <w:p w14:paraId="40E538F1" w14:textId="77777777" w:rsidR="00FA05B2" w:rsidRDefault="00FA05B2"/>
      </w:tc>
      <w:tc>
        <w:tcPr>
          <w:tcW w:w="132" w:type="dxa"/>
        </w:tcPr>
        <w:p w14:paraId="34C65828" w14:textId="77777777" w:rsidR="00FA05B2" w:rsidRDefault="00FA05B2">
          <w:pPr>
            <w:pStyle w:val="EmptyLayoutCell"/>
          </w:pPr>
        </w:p>
      </w:tc>
    </w:tr>
  </w:tbl>
  <w:p w14:paraId="43F01B99" w14:textId="77777777" w:rsidR="00FA05B2" w:rsidRDefault="00FA05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4DD6EC20" w14:textId="77777777">
      <w:tc>
        <w:tcPr>
          <w:tcW w:w="8796" w:type="dxa"/>
        </w:tcPr>
        <w:p w14:paraId="062EC984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2321DB1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BF578A3" w14:textId="77777777" w:rsidR="00FA05B2" w:rsidRDefault="00FA05B2"/>
            </w:tc>
          </w:tr>
        </w:tbl>
        <w:p w14:paraId="64DE949C" w14:textId="77777777" w:rsidR="00FA05B2" w:rsidRDefault="00FA05B2"/>
      </w:tc>
      <w:tc>
        <w:tcPr>
          <w:tcW w:w="132" w:type="dxa"/>
        </w:tcPr>
        <w:p w14:paraId="49F818A9" w14:textId="77777777" w:rsidR="00FA05B2" w:rsidRDefault="00FA05B2">
          <w:pPr>
            <w:pStyle w:val="EmptyLayoutCell"/>
          </w:pPr>
        </w:p>
      </w:tc>
    </w:tr>
  </w:tbl>
  <w:p w14:paraId="492D7492" w14:textId="77777777" w:rsidR="00FA05B2" w:rsidRDefault="00FA05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DF444" w14:textId="77777777" w:rsidR="00075753" w:rsidRDefault="00075753">
      <w:pPr>
        <w:spacing w:after="0" w:line="240" w:lineRule="auto"/>
      </w:pPr>
      <w:r>
        <w:separator/>
      </w:r>
    </w:p>
  </w:footnote>
  <w:footnote w:type="continuationSeparator" w:id="0">
    <w:p w14:paraId="7C8FE9AC" w14:textId="77777777" w:rsidR="00075753" w:rsidRDefault="00075753">
      <w:pPr>
        <w:spacing w:after="0" w:line="240" w:lineRule="auto"/>
      </w:pPr>
      <w:r>
        <w:continuationSeparator/>
      </w:r>
    </w:p>
  </w:footnote>
  <w:footnote w:id="1">
    <w:p w14:paraId="1351E9A6" w14:textId="77777777" w:rsidR="00DC53C6" w:rsidRDefault="00DC53C6" w:rsidP="00DC53C6">
      <w:pPr>
        <w:pStyle w:val="af4"/>
      </w:pPr>
      <w:r>
        <w:rPr>
          <w:rStyle w:val="af6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F0E20"/>
    <w:multiLevelType w:val="hybridMultilevel"/>
    <w:tmpl w:val="E13A1902"/>
    <w:lvl w:ilvl="0" w:tplc="E1AAE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E7F85"/>
    <w:multiLevelType w:val="hybridMultilevel"/>
    <w:tmpl w:val="FCA0237A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5">
    <w:nsid w:val="21A039E1"/>
    <w:multiLevelType w:val="multilevel"/>
    <w:tmpl w:val="69AA0A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B396B93"/>
    <w:multiLevelType w:val="multilevel"/>
    <w:tmpl w:val="6CEAC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7" w:hanging="2160"/>
      </w:pPr>
      <w:rPr>
        <w:rFonts w:hint="default"/>
      </w:r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7E92C82"/>
    <w:multiLevelType w:val="hybridMultilevel"/>
    <w:tmpl w:val="1122BE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12B2"/>
    <w:multiLevelType w:val="hybridMultilevel"/>
    <w:tmpl w:val="84C8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17"/>
  </w:num>
  <w:num w:numId="13">
    <w:abstractNumId w:val="6"/>
  </w:num>
  <w:num w:numId="14">
    <w:abstractNumId w:val="1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6"/>
  </w:num>
  <w:num w:numId="19">
    <w:abstractNumId w:val="1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D7"/>
    <w:rsid w:val="000054FE"/>
    <w:rsid w:val="00005F6F"/>
    <w:rsid w:val="00026A9A"/>
    <w:rsid w:val="00036C1C"/>
    <w:rsid w:val="00037847"/>
    <w:rsid w:val="00047E33"/>
    <w:rsid w:val="0005227A"/>
    <w:rsid w:val="00057EF6"/>
    <w:rsid w:val="00075753"/>
    <w:rsid w:val="000B38EE"/>
    <w:rsid w:val="000B3C1A"/>
    <w:rsid w:val="000C3C83"/>
    <w:rsid w:val="000C4B9A"/>
    <w:rsid w:val="000E1C8F"/>
    <w:rsid w:val="000E758D"/>
    <w:rsid w:val="000F6AAB"/>
    <w:rsid w:val="00100263"/>
    <w:rsid w:val="00105BF9"/>
    <w:rsid w:val="00110D23"/>
    <w:rsid w:val="001139A6"/>
    <w:rsid w:val="001140F8"/>
    <w:rsid w:val="00115BA8"/>
    <w:rsid w:val="00123BC7"/>
    <w:rsid w:val="00141186"/>
    <w:rsid w:val="00143CE7"/>
    <w:rsid w:val="001622E8"/>
    <w:rsid w:val="001629FE"/>
    <w:rsid w:val="00173C44"/>
    <w:rsid w:val="00175DA6"/>
    <w:rsid w:val="001768F6"/>
    <w:rsid w:val="00192736"/>
    <w:rsid w:val="00193566"/>
    <w:rsid w:val="001A5EA7"/>
    <w:rsid w:val="001A63B6"/>
    <w:rsid w:val="001B034E"/>
    <w:rsid w:val="001B4A86"/>
    <w:rsid w:val="001C2646"/>
    <w:rsid w:val="001C480C"/>
    <w:rsid w:val="001C4BE2"/>
    <w:rsid w:val="001D030E"/>
    <w:rsid w:val="001E335E"/>
    <w:rsid w:val="001E5E0B"/>
    <w:rsid w:val="001F1579"/>
    <w:rsid w:val="001F294F"/>
    <w:rsid w:val="001F641B"/>
    <w:rsid w:val="001F7310"/>
    <w:rsid w:val="002008BB"/>
    <w:rsid w:val="00214560"/>
    <w:rsid w:val="002164CA"/>
    <w:rsid w:val="00224F0F"/>
    <w:rsid w:val="002423D2"/>
    <w:rsid w:val="00243B4C"/>
    <w:rsid w:val="00246B7C"/>
    <w:rsid w:val="00246E93"/>
    <w:rsid w:val="00247B04"/>
    <w:rsid w:val="002928BB"/>
    <w:rsid w:val="002951B2"/>
    <w:rsid w:val="002B43D9"/>
    <w:rsid w:val="002C690A"/>
    <w:rsid w:val="002E7153"/>
    <w:rsid w:val="002E729B"/>
    <w:rsid w:val="002F59BC"/>
    <w:rsid w:val="002F6202"/>
    <w:rsid w:val="0031296F"/>
    <w:rsid w:val="003134C0"/>
    <w:rsid w:val="003155A1"/>
    <w:rsid w:val="0032309E"/>
    <w:rsid w:val="00327DFA"/>
    <w:rsid w:val="00332070"/>
    <w:rsid w:val="00334D73"/>
    <w:rsid w:val="00336163"/>
    <w:rsid w:val="00336C79"/>
    <w:rsid w:val="003375D4"/>
    <w:rsid w:val="00344348"/>
    <w:rsid w:val="00346F82"/>
    <w:rsid w:val="003503A8"/>
    <w:rsid w:val="00351966"/>
    <w:rsid w:val="003552D3"/>
    <w:rsid w:val="00360108"/>
    <w:rsid w:val="00363564"/>
    <w:rsid w:val="00367158"/>
    <w:rsid w:val="00390A70"/>
    <w:rsid w:val="00390C73"/>
    <w:rsid w:val="003A06B3"/>
    <w:rsid w:val="003C1DD1"/>
    <w:rsid w:val="003D7D71"/>
    <w:rsid w:val="003E2987"/>
    <w:rsid w:val="003F5312"/>
    <w:rsid w:val="003F5D19"/>
    <w:rsid w:val="004032BE"/>
    <w:rsid w:val="004158DF"/>
    <w:rsid w:val="004227A8"/>
    <w:rsid w:val="00427756"/>
    <w:rsid w:val="00427BD1"/>
    <w:rsid w:val="00432CCD"/>
    <w:rsid w:val="00432EC3"/>
    <w:rsid w:val="0043627D"/>
    <w:rsid w:val="00461A87"/>
    <w:rsid w:val="00473501"/>
    <w:rsid w:val="00475D94"/>
    <w:rsid w:val="00482735"/>
    <w:rsid w:val="004937F7"/>
    <w:rsid w:val="00493951"/>
    <w:rsid w:val="00494C20"/>
    <w:rsid w:val="004A0E53"/>
    <w:rsid w:val="004B4AE5"/>
    <w:rsid w:val="004C78BE"/>
    <w:rsid w:val="004D190B"/>
    <w:rsid w:val="004D1AF3"/>
    <w:rsid w:val="004D6AB8"/>
    <w:rsid w:val="004E551F"/>
    <w:rsid w:val="004F1F77"/>
    <w:rsid w:val="0050334F"/>
    <w:rsid w:val="00504380"/>
    <w:rsid w:val="00511414"/>
    <w:rsid w:val="0051296E"/>
    <w:rsid w:val="00533079"/>
    <w:rsid w:val="00541E3A"/>
    <w:rsid w:val="0054547B"/>
    <w:rsid w:val="005470D1"/>
    <w:rsid w:val="0055488B"/>
    <w:rsid w:val="00561B08"/>
    <w:rsid w:val="00561B3B"/>
    <w:rsid w:val="00561F59"/>
    <w:rsid w:val="00566C8A"/>
    <w:rsid w:val="005675DB"/>
    <w:rsid w:val="00577ECF"/>
    <w:rsid w:val="00587765"/>
    <w:rsid w:val="00591DA5"/>
    <w:rsid w:val="005957C2"/>
    <w:rsid w:val="005B3D98"/>
    <w:rsid w:val="005B66AD"/>
    <w:rsid w:val="005D09D6"/>
    <w:rsid w:val="005D64AC"/>
    <w:rsid w:val="005D75B0"/>
    <w:rsid w:val="005E36B1"/>
    <w:rsid w:val="005E6351"/>
    <w:rsid w:val="005F0A63"/>
    <w:rsid w:val="005F4802"/>
    <w:rsid w:val="005F726B"/>
    <w:rsid w:val="006015EF"/>
    <w:rsid w:val="00613661"/>
    <w:rsid w:val="00614A1C"/>
    <w:rsid w:val="00614DC8"/>
    <w:rsid w:val="0064175A"/>
    <w:rsid w:val="00642262"/>
    <w:rsid w:val="0064335B"/>
    <w:rsid w:val="00647C24"/>
    <w:rsid w:val="00657EA1"/>
    <w:rsid w:val="00661854"/>
    <w:rsid w:val="00663A9A"/>
    <w:rsid w:val="00672C86"/>
    <w:rsid w:val="0067767F"/>
    <w:rsid w:val="00683504"/>
    <w:rsid w:val="006866E1"/>
    <w:rsid w:val="006A55BE"/>
    <w:rsid w:val="006A6BF7"/>
    <w:rsid w:val="006B5A42"/>
    <w:rsid w:val="006B7C9D"/>
    <w:rsid w:val="006C2877"/>
    <w:rsid w:val="006C2F40"/>
    <w:rsid w:val="006F335A"/>
    <w:rsid w:val="006F4808"/>
    <w:rsid w:val="007028C1"/>
    <w:rsid w:val="00713D4A"/>
    <w:rsid w:val="00733A12"/>
    <w:rsid w:val="00737BA5"/>
    <w:rsid w:val="00741F19"/>
    <w:rsid w:val="00753EDC"/>
    <w:rsid w:val="00774B0B"/>
    <w:rsid w:val="00780818"/>
    <w:rsid w:val="007829C2"/>
    <w:rsid w:val="0078721D"/>
    <w:rsid w:val="00792048"/>
    <w:rsid w:val="00794068"/>
    <w:rsid w:val="007A5D07"/>
    <w:rsid w:val="007A7CE5"/>
    <w:rsid w:val="007B15E1"/>
    <w:rsid w:val="007C7238"/>
    <w:rsid w:val="007E2D75"/>
    <w:rsid w:val="007E2FEE"/>
    <w:rsid w:val="00804FCF"/>
    <w:rsid w:val="00816D0D"/>
    <w:rsid w:val="008320D8"/>
    <w:rsid w:val="0083319F"/>
    <w:rsid w:val="008338A6"/>
    <w:rsid w:val="008338AF"/>
    <w:rsid w:val="00845FDC"/>
    <w:rsid w:val="00853342"/>
    <w:rsid w:val="00853B64"/>
    <w:rsid w:val="00853E80"/>
    <w:rsid w:val="0086670C"/>
    <w:rsid w:val="00871EEF"/>
    <w:rsid w:val="00883B64"/>
    <w:rsid w:val="008848D5"/>
    <w:rsid w:val="00885F26"/>
    <w:rsid w:val="00886E4D"/>
    <w:rsid w:val="008A4D7B"/>
    <w:rsid w:val="008D5721"/>
    <w:rsid w:val="008E18C5"/>
    <w:rsid w:val="008F33D5"/>
    <w:rsid w:val="008F6B40"/>
    <w:rsid w:val="0090503C"/>
    <w:rsid w:val="00910B62"/>
    <w:rsid w:val="00912839"/>
    <w:rsid w:val="00915996"/>
    <w:rsid w:val="00916E6C"/>
    <w:rsid w:val="0091791E"/>
    <w:rsid w:val="0092597C"/>
    <w:rsid w:val="00932C88"/>
    <w:rsid w:val="00933C49"/>
    <w:rsid w:val="00951F91"/>
    <w:rsid w:val="0095605E"/>
    <w:rsid w:val="00962421"/>
    <w:rsid w:val="00962DEB"/>
    <w:rsid w:val="009654DC"/>
    <w:rsid w:val="00971A4E"/>
    <w:rsid w:val="00973718"/>
    <w:rsid w:val="00980CD0"/>
    <w:rsid w:val="00983735"/>
    <w:rsid w:val="00985BF1"/>
    <w:rsid w:val="00990AB4"/>
    <w:rsid w:val="009A1891"/>
    <w:rsid w:val="009B47B2"/>
    <w:rsid w:val="009C748F"/>
    <w:rsid w:val="009E1A34"/>
    <w:rsid w:val="009E2BB9"/>
    <w:rsid w:val="009E40A5"/>
    <w:rsid w:val="009E41EB"/>
    <w:rsid w:val="009E76D7"/>
    <w:rsid w:val="009F42CF"/>
    <w:rsid w:val="00A20D30"/>
    <w:rsid w:val="00A25E10"/>
    <w:rsid w:val="00A26BFB"/>
    <w:rsid w:val="00A317F9"/>
    <w:rsid w:val="00A343BB"/>
    <w:rsid w:val="00A37511"/>
    <w:rsid w:val="00A404B1"/>
    <w:rsid w:val="00A47856"/>
    <w:rsid w:val="00A500AB"/>
    <w:rsid w:val="00A52507"/>
    <w:rsid w:val="00A62691"/>
    <w:rsid w:val="00A76AC8"/>
    <w:rsid w:val="00A81C3F"/>
    <w:rsid w:val="00A84681"/>
    <w:rsid w:val="00AA056D"/>
    <w:rsid w:val="00AB167D"/>
    <w:rsid w:val="00AB1E0C"/>
    <w:rsid w:val="00AB3093"/>
    <w:rsid w:val="00AC161C"/>
    <w:rsid w:val="00AC397B"/>
    <w:rsid w:val="00AC4AA3"/>
    <w:rsid w:val="00AD31AB"/>
    <w:rsid w:val="00AE249D"/>
    <w:rsid w:val="00AE5A90"/>
    <w:rsid w:val="00AF17B7"/>
    <w:rsid w:val="00AF1BDF"/>
    <w:rsid w:val="00AF3A6E"/>
    <w:rsid w:val="00AF644E"/>
    <w:rsid w:val="00B1272E"/>
    <w:rsid w:val="00B13A7B"/>
    <w:rsid w:val="00B14530"/>
    <w:rsid w:val="00B319B5"/>
    <w:rsid w:val="00B52008"/>
    <w:rsid w:val="00B56964"/>
    <w:rsid w:val="00B8010F"/>
    <w:rsid w:val="00B97F82"/>
    <w:rsid w:val="00BA6CAD"/>
    <w:rsid w:val="00BB2DE4"/>
    <w:rsid w:val="00BD4720"/>
    <w:rsid w:val="00BD5BFF"/>
    <w:rsid w:val="00BD6D5A"/>
    <w:rsid w:val="00BD7B86"/>
    <w:rsid w:val="00BE0740"/>
    <w:rsid w:val="00BF0631"/>
    <w:rsid w:val="00C24292"/>
    <w:rsid w:val="00C26997"/>
    <w:rsid w:val="00C26DB7"/>
    <w:rsid w:val="00C318D8"/>
    <w:rsid w:val="00C32D4A"/>
    <w:rsid w:val="00C428D8"/>
    <w:rsid w:val="00C47644"/>
    <w:rsid w:val="00C6676E"/>
    <w:rsid w:val="00C66C73"/>
    <w:rsid w:val="00C7452A"/>
    <w:rsid w:val="00C77B03"/>
    <w:rsid w:val="00C810DA"/>
    <w:rsid w:val="00C842F7"/>
    <w:rsid w:val="00C90817"/>
    <w:rsid w:val="00C94975"/>
    <w:rsid w:val="00CA212A"/>
    <w:rsid w:val="00CC5D0F"/>
    <w:rsid w:val="00CC6004"/>
    <w:rsid w:val="00CD7A92"/>
    <w:rsid w:val="00CF3B7D"/>
    <w:rsid w:val="00CF5C7E"/>
    <w:rsid w:val="00D11084"/>
    <w:rsid w:val="00D12876"/>
    <w:rsid w:val="00D23D75"/>
    <w:rsid w:val="00D34363"/>
    <w:rsid w:val="00D344EF"/>
    <w:rsid w:val="00D35E5F"/>
    <w:rsid w:val="00D448E6"/>
    <w:rsid w:val="00D54130"/>
    <w:rsid w:val="00D623CD"/>
    <w:rsid w:val="00D65CD7"/>
    <w:rsid w:val="00D66B26"/>
    <w:rsid w:val="00D67C5B"/>
    <w:rsid w:val="00D774C7"/>
    <w:rsid w:val="00D807A0"/>
    <w:rsid w:val="00D83057"/>
    <w:rsid w:val="00D96D47"/>
    <w:rsid w:val="00DC53C6"/>
    <w:rsid w:val="00DF2911"/>
    <w:rsid w:val="00E171B0"/>
    <w:rsid w:val="00E20942"/>
    <w:rsid w:val="00E4671D"/>
    <w:rsid w:val="00E5051A"/>
    <w:rsid w:val="00E52B10"/>
    <w:rsid w:val="00E53B99"/>
    <w:rsid w:val="00E551F2"/>
    <w:rsid w:val="00E579A4"/>
    <w:rsid w:val="00E66527"/>
    <w:rsid w:val="00E66D7F"/>
    <w:rsid w:val="00E7261C"/>
    <w:rsid w:val="00E9760C"/>
    <w:rsid w:val="00EA20AE"/>
    <w:rsid w:val="00EA5B68"/>
    <w:rsid w:val="00EA6267"/>
    <w:rsid w:val="00EB0AD0"/>
    <w:rsid w:val="00EB167E"/>
    <w:rsid w:val="00EC0EC9"/>
    <w:rsid w:val="00ED388D"/>
    <w:rsid w:val="00EF06D0"/>
    <w:rsid w:val="00EF12D8"/>
    <w:rsid w:val="00F0261B"/>
    <w:rsid w:val="00F07883"/>
    <w:rsid w:val="00F079BF"/>
    <w:rsid w:val="00F4249E"/>
    <w:rsid w:val="00F908BD"/>
    <w:rsid w:val="00F9709D"/>
    <w:rsid w:val="00FA05B2"/>
    <w:rsid w:val="00FA05E5"/>
    <w:rsid w:val="00FB35F2"/>
    <w:rsid w:val="00FC25A4"/>
    <w:rsid w:val="00FC28D2"/>
    <w:rsid w:val="00FC32D7"/>
    <w:rsid w:val="00FD30E2"/>
    <w:rsid w:val="00FD5E5C"/>
    <w:rsid w:val="00F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4A9D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product/2141896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35</Pages>
  <Words>10942</Words>
  <Characters>62375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SoloVN</dc:creator>
  <cp:lastModifiedBy>Железова Татьяна Александровна</cp:lastModifiedBy>
  <cp:revision>101</cp:revision>
  <cp:lastPrinted>2023-07-16T08:16:00Z</cp:lastPrinted>
  <dcterms:created xsi:type="dcterms:W3CDTF">2022-11-21T00:41:00Z</dcterms:created>
  <dcterms:modified xsi:type="dcterms:W3CDTF">2026-08-07T05:57:00Z</dcterms:modified>
</cp:coreProperties>
</file>